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777F" w14:textId="77777777" w:rsidR="00A74870" w:rsidRDefault="00A74870" w:rsidP="00A74870">
      <w:pPr>
        <w:outlineLvl w:val="0"/>
      </w:pPr>
      <w:r>
        <w:t>---------- Forwarded message ---------</w:t>
      </w:r>
      <w:r>
        <w:br/>
        <w:t xml:space="preserve">From: </w:t>
      </w:r>
      <w:r>
        <w:rPr>
          <w:rStyle w:val="Strong"/>
        </w:rPr>
        <w:t>Jessica Lassetter</w:t>
      </w:r>
      <w:r>
        <w:t xml:space="preserve"> &lt;</w:t>
      </w:r>
      <w:hyperlink r:id="rId4" w:history="1">
        <w:r>
          <w:rPr>
            <w:rStyle w:val="Hyperlink"/>
          </w:rPr>
          <w:t>jessica.lassetter@alexandriava.gov</w:t>
        </w:r>
      </w:hyperlink>
      <w:r>
        <w:t>&gt;</w:t>
      </w:r>
      <w:r>
        <w:br/>
        <w:t>Date: Wed, May 5, 2021 at 4:09 PM</w:t>
      </w:r>
      <w:r>
        <w:br/>
        <w:t xml:space="preserve">Subject: UPDATED! VIRTUAL: Cameron Run, </w:t>
      </w:r>
      <w:proofErr w:type="spellStart"/>
      <w:r>
        <w:t>Backlick</w:t>
      </w:r>
      <w:proofErr w:type="spellEnd"/>
      <w:r>
        <w:t xml:space="preserve"> Run, </w:t>
      </w:r>
      <w:r w:rsidRPr="00A74870">
        <w:rPr>
          <w:b/>
          <w:bCs/>
        </w:rPr>
        <w:t>Strawberry Run,</w:t>
      </w:r>
      <w:r>
        <w:t xml:space="preserve"> Taylor Run FEMA Flood Map Update Meeting | 6.7.21</w:t>
      </w:r>
      <w:r>
        <w:br/>
        <w:t> </w:t>
      </w:r>
    </w:p>
    <w:p w14:paraId="26E6F74A" w14:textId="77777777" w:rsidR="00A74870" w:rsidRDefault="00A74870" w:rsidP="00A74870">
      <w:pPr>
        <w:pStyle w:val="Heading2"/>
        <w:spacing w:after="48" w:afterAutospacing="0"/>
        <w:rPr>
          <w:rFonts w:eastAsiaTheme="minorHAnsi"/>
        </w:rPr>
      </w:pPr>
      <w:r>
        <w:rPr>
          <w:rFonts w:ascii="Times New Roman" w:eastAsiaTheme="minorHAnsi" w:hAnsi="Times New Roman" w:cs="Times New Roman"/>
          <w:b w:val="0"/>
          <w:bCs w:val="0"/>
          <w:sz w:val="24"/>
          <w:szCs w:val="24"/>
        </w:rPr>
        <w:t xml:space="preserve">The City of Alexandria was notified by the Federal Emergency Management Agency (FEMA) that the 100-year floodplain maps (“flood maps”) are being updated. The previously updated maps went into effect in 2011. FEMA released the draft maps in September 2020 and the City has been reaching out to impacted property owners. During this update, some properties were added into the 100-year floodplain, some properties remain in the floodplain, and some properties were taken out of the floodplain. The new maps will go into effect in 2022. On March 1, the City hosted a virtual open house event to discuss the map updates and how residents and businesses may be affected. In May and June, we are reaching out to communities (by local watershed) to discuss the map changes. </w:t>
      </w:r>
    </w:p>
    <w:p w14:paraId="05A9958C" w14:textId="77777777" w:rsidR="00A74870" w:rsidRDefault="00A74870" w:rsidP="00A74870">
      <w:pPr>
        <w:pStyle w:val="Heading2"/>
        <w:spacing w:after="48" w:afterAutospacing="0"/>
        <w:rPr>
          <w:rFonts w:eastAsiaTheme="minorHAnsi"/>
        </w:rPr>
      </w:pPr>
      <w:r>
        <w:rPr>
          <w:rFonts w:ascii="Times New Roman" w:eastAsiaTheme="minorHAnsi" w:hAnsi="Times New Roman" w:cs="Times New Roman"/>
          <w:b w:val="0"/>
          <w:bCs w:val="0"/>
          <w:sz w:val="24"/>
          <w:szCs w:val="24"/>
        </w:rPr>
        <w:t xml:space="preserve">We are reaching out to Civic Associations within the </w:t>
      </w:r>
      <w:r>
        <w:rPr>
          <w:rFonts w:ascii="Times New Roman" w:eastAsiaTheme="minorHAnsi" w:hAnsi="Times New Roman" w:cs="Times New Roman"/>
          <w:sz w:val="24"/>
          <w:szCs w:val="24"/>
        </w:rPr>
        <w:t xml:space="preserve">Cameron Run, </w:t>
      </w:r>
      <w:proofErr w:type="spellStart"/>
      <w:r>
        <w:rPr>
          <w:rFonts w:ascii="Times New Roman" w:eastAsiaTheme="minorHAnsi" w:hAnsi="Times New Roman" w:cs="Times New Roman"/>
          <w:sz w:val="24"/>
          <w:szCs w:val="24"/>
        </w:rPr>
        <w:t>Backlick</w:t>
      </w:r>
      <w:proofErr w:type="spellEnd"/>
      <w:r>
        <w:rPr>
          <w:rFonts w:ascii="Times New Roman" w:eastAsiaTheme="minorHAnsi" w:hAnsi="Times New Roman" w:cs="Times New Roman"/>
          <w:sz w:val="24"/>
          <w:szCs w:val="24"/>
        </w:rPr>
        <w:t xml:space="preserve"> Run, Strawberry Run, Taylor Run</w:t>
      </w:r>
      <w:r>
        <w:rPr>
          <w:rFonts w:ascii="Times New Roman" w:eastAsiaTheme="minorHAnsi" w:hAnsi="Times New Roman" w:cs="Times New Roman"/>
          <w:b w:val="0"/>
          <w:bCs w:val="0"/>
          <w:sz w:val="24"/>
          <w:szCs w:val="24"/>
        </w:rPr>
        <w:t xml:space="preserve"> watersheds to make you aware of these map updates and ask </w:t>
      </w:r>
      <w:r>
        <w:rPr>
          <w:rFonts w:ascii="Times New Roman" w:eastAsiaTheme="minorHAnsi" w:hAnsi="Times New Roman" w:cs="Times New Roman"/>
          <w:b w:val="0"/>
          <w:bCs w:val="0"/>
          <w:color w:val="000000"/>
          <w:sz w:val="24"/>
          <w:szCs w:val="24"/>
        </w:rPr>
        <w:t xml:space="preserve">you to help </w:t>
      </w:r>
      <w:r>
        <w:rPr>
          <w:rFonts w:ascii="Times New Roman" w:eastAsiaTheme="minorHAnsi" w:hAnsi="Times New Roman" w:cs="Times New Roman"/>
          <w:b w:val="0"/>
          <w:bCs w:val="0"/>
          <w:sz w:val="24"/>
          <w:szCs w:val="24"/>
        </w:rPr>
        <w:t xml:space="preserve">spread the word about a virtual community meeting that will take place </w:t>
      </w:r>
      <w:r>
        <w:rPr>
          <w:rFonts w:ascii="Times New Roman" w:eastAsiaTheme="minorHAnsi" w:hAnsi="Times New Roman" w:cs="Times New Roman"/>
          <w:sz w:val="24"/>
          <w:szCs w:val="24"/>
        </w:rPr>
        <w:t>June 7, 2021</w:t>
      </w:r>
      <w:r>
        <w:rPr>
          <w:rFonts w:ascii="Times New Roman" w:eastAsiaTheme="minorHAnsi" w:hAnsi="Times New Roman" w:cs="Times New Roman"/>
          <w:b w:val="0"/>
          <w:bCs w:val="0"/>
          <w:sz w:val="24"/>
          <w:szCs w:val="24"/>
        </w:rPr>
        <w:t xml:space="preserve">, at 7:00 p.m. This is a public meeting and you must register to attend; to register, please visit </w:t>
      </w:r>
      <w:hyperlink r:id="rId5" w:tgtFrame="_blank" w:history="1">
        <w:r>
          <w:rPr>
            <w:rStyle w:val="Hyperlink"/>
            <w:rFonts w:ascii="Times New Roman" w:eastAsiaTheme="minorHAnsi" w:hAnsi="Times New Roman" w:cs="Times New Roman"/>
            <w:b w:val="0"/>
            <w:bCs w:val="0"/>
            <w:sz w:val="24"/>
            <w:szCs w:val="24"/>
          </w:rPr>
          <w:t>http://apps.alexandriava.gov/Calendar/Detail.aspx?si=35178</w:t>
        </w:r>
      </w:hyperlink>
      <w:r>
        <w:rPr>
          <w:rFonts w:ascii="Times New Roman" w:eastAsiaTheme="minorHAnsi" w:hAnsi="Times New Roman" w:cs="Times New Roman"/>
          <w:b w:val="0"/>
          <w:bCs w:val="0"/>
          <w:sz w:val="24"/>
          <w:szCs w:val="24"/>
        </w:rPr>
        <w:t>. This is one in a series of 5-community (watershed) meetings.</w:t>
      </w:r>
    </w:p>
    <w:p w14:paraId="55DAD029" w14:textId="436B90A0" w:rsidR="00A74870" w:rsidRDefault="00A74870" w:rsidP="00A74870">
      <w:pPr>
        <w:pStyle w:val="Heading2"/>
        <w:spacing w:after="48" w:afterAutospacing="0"/>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 xml:space="preserve">To learn more about the FEMA Flood Maps and the other meetings taking place, please visit </w:t>
      </w:r>
      <w:hyperlink r:id="rId6" w:tgtFrame="_blank" w:history="1">
        <w:r>
          <w:rPr>
            <w:rStyle w:val="Hyperlink"/>
            <w:rFonts w:ascii="Times New Roman" w:eastAsiaTheme="minorHAnsi" w:hAnsi="Times New Roman" w:cs="Times New Roman"/>
            <w:b w:val="0"/>
            <w:bCs w:val="0"/>
            <w:sz w:val="24"/>
            <w:szCs w:val="24"/>
          </w:rPr>
          <w:t>www.alexandriava.gov/FloodMap</w:t>
        </w:r>
      </w:hyperlink>
      <w:r>
        <w:rPr>
          <w:rFonts w:ascii="Times New Roman" w:eastAsiaTheme="minorHAnsi" w:hAnsi="Times New Roman" w:cs="Times New Roman"/>
          <w:b w:val="0"/>
          <w:bCs w:val="0"/>
          <w:sz w:val="24"/>
          <w:szCs w:val="24"/>
        </w:rPr>
        <w:t xml:space="preserve">. </w:t>
      </w:r>
    </w:p>
    <w:p w14:paraId="1098162E" w14:textId="77777777" w:rsidR="00A74870" w:rsidRPr="00A74870" w:rsidRDefault="00A74870" w:rsidP="00A74870">
      <w:pPr>
        <w:pStyle w:val="Heading2"/>
        <w:spacing w:after="48" w:afterAutospacing="0"/>
        <w:rPr>
          <w:rFonts w:eastAsiaTheme="minorHAnsi"/>
          <w:sz w:val="16"/>
          <w:szCs w:val="16"/>
        </w:rPr>
      </w:pPr>
    </w:p>
    <w:p w14:paraId="4670867E" w14:textId="77777777" w:rsidR="00A74870" w:rsidRDefault="00A74870" w:rsidP="00A74870">
      <w:r>
        <w:t> Jessica E. B. Lassetter, MNR</w:t>
      </w:r>
    </w:p>
    <w:p w14:paraId="65E46231" w14:textId="77777777" w:rsidR="00A74870" w:rsidRDefault="00A74870" w:rsidP="00A74870">
      <w:r>
        <w:t>Senior Environmental Specialist</w:t>
      </w:r>
    </w:p>
    <w:p w14:paraId="0597EA84" w14:textId="77777777" w:rsidR="00A74870" w:rsidRDefault="00A74870" w:rsidP="00A74870">
      <w:r>
        <w:t>City of Alexandria, Virginia</w:t>
      </w:r>
    </w:p>
    <w:p w14:paraId="300C6EF8" w14:textId="77777777" w:rsidR="00A74870" w:rsidRDefault="00A74870" w:rsidP="00A74870">
      <w:r>
        <w:t>T&amp;ES Stormwater Management</w:t>
      </w:r>
    </w:p>
    <w:p w14:paraId="6809EF97" w14:textId="77777777" w:rsidR="00A74870" w:rsidRDefault="00A74870" w:rsidP="00A74870">
      <w:r>
        <w:t>Office: 703.746.4127</w:t>
      </w:r>
    </w:p>
    <w:p w14:paraId="60396957" w14:textId="77777777" w:rsidR="00A74870" w:rsidRDefault="00A74870" w:rsidP="00A74870">
      <w:r>
        <w:t>Cell: 703.915.5695</w:t>
      </w:r>
    </w:p>
    <w:p w14:paraId="158B279E" w14:textId="77777777" w:rsidR="00A74870" w:rsidRDefault="00DD4B04" w:rsidP="00A74870">
      <w:hyperlink r:id="rId7" w:tgtFrame="_blank" w:history="1">
        <w:r w:rsidR="00A74870">
          <w:rPr>
            <w:rStyle w:val="Hyperlink"/>
          </w:rPr>
          <w:t>alexandriava.gov</w:t>
        </w:r>
      </w:hyperlink>
    </w:p>
    <w:p w14:paraId="167B994A" w14:textId="77777777" w:rsidR="00A74870" w:rsidRDefault="00A74870" w:rsidP="00A74870">
      <w:r>
        <w:t> </w:t>
      </w:r>
    </w:p>
    <w:p w14:paraId="1EB46AE6" w14:textId="7A6C0CC4" w:rsidR="00A74870" w:rsidRDefault="00A74870" w:rsidP="00A74870">
      <w:pPr>
        <w:spacing w:before="100" w:beforeAutospacing="1" w:after="100" w:afterAutospacing="1"/>
      </w:pPr>
      <w:r>
        <w:rPr>
          <w:noProof/>
          <w:color w:val="0000FF"/>
        </w:rPr>
        <w:drawing>
          <wp:inline distT="0" distB="0" distL="0" distR="0" wp14:anchorId="11BD19FB" wp14:editId="7A35BBA1">
            <wp:extent cx="5943600" cy="877570"/>
            <wp:effectExtent l="0" t="0" r="0" b="17780"/>
            <wp:docPr id="1" name="Picture 1" descr="Six Steps to Stop the Spread imag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Steps to Stop the Spread 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43600" cy="877570"/>
                    </a:xfrm>
                    <a:prstGeom prst="rect">
                      <a:avLst/>
                    </a:prstGeom>
                    <a:noFill/>
                    <a:ln>
                      <a:noFill/>
                    </a:ln>
                  </pic:spPr>
                </pic:pic>
              </a:graphicData>
            </a:graphic>
          </wp:inline>
        </w:drawing>
      </w:r>
      <w:r>
        <w:rPr>
          <w:color w:val="FFFFFF"/>
        </w:rPr>
        <w:t>---</w:t>
      </w:r>
    </w:p>
    <w:p w14:paraId="24E11520" w14:textId="77777777" w:rsidR="005B6B79" w:rsidRDefault="005B6B79"/>
    <w:sectPr w:rsidR="005B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0"/>
    <w:rsid w:val="005B6B79"/>
    <w:rsid w:val="00A74870"/>
    <w:rsid w:val="00DD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50F7"/>
  <w15:chartTrackingRefBased/>
  <w15:docId w15:val="{02A44DE0-472E-403B-BE43-C822841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7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7487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4870"/>
    <w:rPr>
      <w:rFonts w:ascii="Calibri" w:eastAsia="Times New Roman" w:hAnsi="Calibri" w:cs="Calibri"/>
      <w:b/>
      <w:bCs/>
      <w:sz w:val="36"/>
      <w:szCs w:val="36"/>
    </w:rPr>
  </w:style>
  <w:style w:type="character" w:styleId="Hyperlink">
    <w:name w:val="Hyperlink"/>
    <w:basedOn w:val="DefaultParagraphFont"/>
    <w:uiPriority w:val="99"/>
    <w:semiHidden/>
    <w:unhideWhenUsed/>
    <w:rsid w:val="00A74870"/>
    <w:rPr>
      <w:color w:val="0000FF"/>
      <w:u w:val="single"/>
    </w:rPr>
  </w:style>
  <w:style w:type="character" w:styleId="Strong">
    <w:name w:val="Strong"/>
    <w:basedOn w:val="DefaultParagraphFont"/>
    <w:uiPriority w:val="22"/>
    <w:qFormat/>
    <w:rsid w:val="00A7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alexandriava.gov%2FCoronavirus&amp;data=04%7C01%7Cjessica.lassetter%40alexandriava.gov%7C00542d12bd03411c67a408d90fc465cf%7Cfeaa9b3143754aeeadccc76ad32a890b%7C0%7C0%7C637558158469847811%7CUnknown%7CTWFpbGZsb3d8eyJWIjoiMC4wLjAwMDAiLCJQIjoiV2luMzIiLCJBTiI6Ik1haWwiLCJXVCI6Mn0%3D%7C1000&amp;sdata=NRKo%2FlHwS36Wz9XI0snAXWz6TcZv%2BS0UVcyB3ZOLIxg%3D&amp;reserved=0" TargetMode="External"/><Relationship Id="rId3" Type="http://schemas.openxmlformats.org/officeDocument/2006/relationships/webSettings" Target="webSettings.xml"/><Relationship Id="rId7" Type="http://schemas.openxmlformats.org/officeDocument/2006/relationships/hyperlink" Target="http://alexandriav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alexandriava.gov%2FFloodMap&amp;data=04%7C01%7Cjessica.lassetter%40alexandriava.gov%7C00542d12bd03411c67a408d90fc465cf%7Cfeaa9b3143754aeeadccc76ad32a890b%7C0%7C0%7C637558158469847811%7CUnknown%7CTWFpbGZsb3d8eyJWIjoiMC4wLjAwMDAiLCJQIjoiV2luMzIiLCJBTiI6Ik1haWwiLCJXVCI6Mn0%3D%7C1000&amp;sdata=EaeaTZGdXMr1PKpjMG4R3dagHZYezuFvA2GjMzPOXh0%3D&amp;reserved=0" TargetMode="External"/><Relationship Id="rId11" Type="http://schemas.openxmlformats.org/officeDocument/2006/relationships/fontTable" Target="fontTable.xml"/><Relationship Id="rId5" Type="http://schemas.openxmlformats.org/officeDocument/2006/relationships/hyperlink" Target="https://gcc02.safelinks.protection.outlook.com/?url=http%3A%2F%2Fapps.alexandriava.gov%2FCalendar%2FDetail.aspx%3Fsi%3D35178&amp;data=04%7C01%7Cjessica.lassetter%40alexandriava.gov%7C00542d12bd03411c67a408d90fc465cf%7Cfeaa9b3143754aeeadccc76ad32a890b%7C0%7C0%7C637558158469837855%7CUnknown%7CTWFpbGZsb3d8eyJWIjoiMC4wLjAwMDAiLCJQIjoiV2luMzIiLCJBTiI6Ik1haWwiLCJXVCI6Mn0%3D%7C1000&amp;sdata=STW2o8uruxRYkkXZBCKxgBDRbM85ydlC8xb6FB3nh3U%3D&amp;reserved=0" TargetMode="External"/><Relationship Id="rId10" Type="http://schemas.openxmlformats.org/officeDocument/2006/relationships/image" Target="https://www.alexandriava.gov/uploadedimages/health/info/covid19/inventory/sixsteps850x125multi.jpg" TargetMode="External"/><Relationship Id="rId4" Type="http://schemas.openxmlformats.org/officeDocument/2006/relationships/hyperlink" Target="mailto:jessica.lassetter@alexandriava.gov"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2021-05-06T14:12:00Z</dcterms:created>
  <dcterms:modified xsi:type="dcterms:W3CDTF">2021-05-06T14:12:00Z</dcterms:modified>
</cp:coreProperties>
</file>