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65987" w14:textId="77777777" w:rsidR="00D247B4" w:rsidRDefault="00D247B4" w:rsidP="00D247B4">
      <w:pPr>
        <w:jc w:val="center"/>
      </w:pPr>
      <w:r>
        <w:rPr>
          <w:noProof/>
        </w:rPr>
        <w:drawing>
          <wp:inline distT="0" distB="0" distL="0" distR="0" wp14:anchorId="2C65640A" wp14:editId="1BBEC616">
            <wp:extent cx="1967419" cy="82984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MINIARY_260pms.eps"/>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8565" cy="847202"/>
                    </a:xfrm>
                    <a:prstGeom prst="rect">
                      <a:avLst/>
                    </a:prstGeom>
                  </pic:spPr>
                </pic:pic>
              </a:graphicData>
            </a:graphic>
          </wp:inline>
        </w:drawing>
      </w:r>
    </w:p>
    <w:p w14:paraId="2C037E63" w14:textId="05107683" w:rsidR="00C14485" w:rsidRPr="002A7640" w:rsidRDefault="00C14485" w:rsidP="00D247B4">
      <w:pPr>
        <w:jc w:val="right"/>
        <w:rPr>
          <w:sz w:val="24"/>
          <w:szCs w:val="24"/>
        </w:rPr>
      </w:pPr>
      <w:r w:rsidRPr="002A7640">
        <w:rPr>
          <w:sz w:val="24"/>
          <w:szCs w:val="24"/>
        </w:rPr>
        <w:t>21 April 2022</w:t>
      </w:r>
    </w:p>
    <w:p w14:paraId="639F2A72" w14:textId="15910C1E" w:rsidR="00C14485" w:rsidRPr="002A7640" w:rsidRDefault="00C14485">
      <w:pPr>
        <w:rPr>
          <w:sz w:val="24"/>
          <w:szCs w:val="24"/>
        </w:rPr>
      </w:pPr>
      <w:r w:rsidRPr="002A7640">
        <w:rPr>
          <w:sz w:val="24"/>
          <w:szCs w:val="24"/>
        </w:rPr>
        <w:t>Hello neighbors</w:t>
      </w:r>
    </w:p>
    <w:p w14:paraId="788A8E72" w14:textId="2A1C6ECA" w:rsidR="00C14485" w:rsidRPr="002A7640" w:rsidRDefault="00C14485">
      <w:pPr>
        <w:rPr>
          <w:sz w:val="24"/>
          <w:szCs w:val="24"/>
        </w:rPr>
      </w:pPr>
      <w:r w:rsidRPr="002A7640">
        <w:rPr>
          <w:sz w:val="24"/>
          <w:szCs w:val="24"/>
        </w:rPr>
        <w:t xml:space="preserve">Just a reminder that SRCA’s </w:t>
      </w:r>
      <w:r w:rsidRPr="002A7640">
        <w:rPr>
          <w:b/>
          <w:bCs/>
          <w:sz w:val="24"/>
          <w:szCs w:val="24"/>
        </w:rPr>
        <w:t>Spring Clean-up is this Saturday (23 April), 9am until noon</w:t>
      </w:r>
      <w:r w:rsidRPr="002A7640">
        <w:rPr>
          <w:sz w:val="24"/>
          <w:szCs w:val="24"/>
        </w:rPr>
        <w:t xml:space="preserve">. We will meet both at the island on Ft. Worth Avenue and </w:t>
      </w:r>
      <w:r w:rsidR="00D247B4">
        <w:rPr>
          <w:sz w:val="24"/>
          <w:szCs w:val="24"/>
        </w:rPr>
        <w:t xml:space="preserve">on the median strip </w:t>
      </w:r>
      <w:r w:rsidRPr="002A7640">
        <w:rPr>
          <w:sz w:val="24"/>
          <w:szCs w:val="24"/>
        </w:rPr>
        <w:t>at Fort Williams Parkway and Fort Worth Avenue. You don’t have to stay the entire time – all help is welcome!  Remember to bring gloves, a spade, yard waste container or trash bag</w:t>
      </w:r>
      <w:r w:rsidR="003A4709">
        <w:rPr>
          <w:sz w:val="24"/>
          <w:szCs w:val="24"/>
        </w:rPr>
        <w:t xml:space="preserve"> (to bring back home with you)</w:t>
      </w:r>
      <w:r w:rsidR="002A7640" w:rsidRPr="002A7640">
        <w:rPr>
          <w:sz w:val="24"/>
          <w:szCs w:val="24"/>
        </w:rPr>
        <w:t>.</w:t>
      </w:r>
    </w:p>
    <w:p w14:paraId="3E883727" w14:textId="01A688F7" w:rsidR="002A7640" w:rsidRPr="002A7640" w:rsidRDefault="003A4709">
      <w:pPr>
        <w:rPr>
          <w:sz w:val="24"/>
          <w:szCs w:val="24"/>
        </w:rPr>
      </w:pPr>
      <w:r>
        <w:rPr>
          <w:sz w:val="24"/>
          <w:szCs w:val="24"/>
        </w:rPr>
        <w:t>In other news, w</w:t>
      </w:r>
      <w:r w:rsidR="002A7640" w:rsidRPr="002A7640">
        <w:rPr>
          <w:sz w:val="24"/>
          <w:szCs w:val="24"/>
        </w:rPr>
        <w:t xml:space="preserve">e have learned that on </w:t>
      </w:r>
      <w:r w:rsidR="002A7640" w:rsidRPr="002A7640">
        <w:rPr>
          <w:b/>
          <w:bCs/>
          <w:sz w:val="24"/>
          <w:szCs w:val="24"/>
        </w:rPr>
        <w:t>Saturday, 30 April</w:t>
      </w:r>
      <w:r w:rsidR="002A7640" w:rsidRPr="002A7640">
        <w:rPr>
          <w:sz w:val="24"/>
          <w:szCs w:val="24"/>
        </w:rPr>
        <w:t xml:space="preserve">, there will be a “Prescription for Danger” event to collect all </w:t>
      </w:r>
      <w:r w:rsidR="002A7640" w:rsidRPr="002A7640">
        <w:rPr>
          <w:b/>
          <w:bCs/>
          <w:sz w:val="24"/>
          <w:szCs w:val="24"/>
        </w:rPr>
        <w:t>unused and expired medications</w:t>
      </w:r>
      <w:r w:rsidR="002A7640" w:rsidRPr="002A7640">
        <w:rPr>
          <w:sz w:val="24"/>
          <w:szCs w:val="24"/>
        </w:rPr>
        <w:t>. You may drop off such medications at either the Alexandria Police Department at 2003 Mill Road or the George Washington Masonic Temple, 101 Callahan Drive.</w:t>
      </w:r>
    </w:p>
    <w:p w14:paraId="3B5E07F2" w14:textId="328E9D1A" w:rsidR="002A7640" w:rsidRDefault="002A7640">
      <w:pPr>
        <w:rPr>
          <w:rFonts w:cstheme="minorHAnsi"/>
          <w:sz w:val="24"/>
          <w:szCs w:val="24"/>
        </w:rPr>
      </w:pPr>
      <w:r w:rsidRPr="002A7640">
        <w:rPr>
          <w:sz w:val="24"/>
          <w:szCs w:val="24"/>
        </w:rPr>
        <w:t xml:space="preserve">Also, the League of Women voters has provided the following non-partisan </w:t>
      </w:r>
      <w:r w:rsidRPr="002A7640">
        <w:rPr>
          <w:b/>
          <w:bCs/>
          <w:sz w:val="24"/>
          <w:szCs w:val="24"/>
        </w:rPr>
        <w:t>voting information</w:t>
      </w:r>
      <w:r w:rsidRPr="002A7640">
        <w:rPr>
          <w:sz w:val="24"/>
          <w:szCs w:val="24"/>
        </w:rPr>
        <w:t xml:space="preserve">: </w:t>
      </w:r>
      <w:r w:rsidRPr="002A7640">
        <w:rPr>
          <w:rFonts w:cstheme="minorHAnsi"/>
          <w:color w:val="000000"/>
          <w:spacing w:val="-6"/>
          <w:sz w:val="24"/>
          <w:szCs w:val="24"/>
          <w:shd w:val="clear" w:color="auto" w:fill="FFFFFF"/>
        </w:rPr>
        <w:t>There will be a Democratic Primary on June 21, early voting begins on May 6.  There will be a Republican Convention on May 21</w:t>
      </w:r>
      <w:r w:rsidR="003A4709">
        <w:rPr>
          <w:rFonts w:cstheme="minorHAnsi"/>
          <w:color w:val="000000"/>
          <w:spacing w:val="-6"/>
          <w:sz w:val="24"/>
          <w:szCs w:val="24"/>
          <w:shd w:val="clear" w:color="auto" w:fill="FFFFFF"/>
        </w:rPr>
        <w:t>; m</w:t>
      </w:r>
      <w:r w:rsidRPr="002A7640">
        <w:rPr>
          <w:rFonts w:cstheme="minorHAnsi"/>
          <w:color w:val="000000"/>
          <w:spacing w:val="-6"/>
          <w:sz w:val="24"/>
          <w:szCs w:val="24"/>
          <w:shd w:val="clear" w:color="auto" w:fill="FFFFFF"/>
        </w:rPr>
        <w:t>ore information is available at the Republican Party at </w:t>
      </w:r>
      <w:hyperlink r:id="rId5" w:history="1">
        <w:r w:rsidRPr="002A7640">
          <w:rPr>
            <w:rStyle w:val="Hyperlink"/>
            <w:rFonts w:cstheme="minorHAnsi"/>
            <w:color w:val="0071EB"/>
            <w:spacing w:val="-6"/>
            <w:sz w:val="24"/>
            <w:szCs w:val="24"/>
            <w:shd w:val="clear" w:color="auto" w:fill="FFFFFF"/>
          </w:rPr>
          <w:t>www.alexgop.org</w:t>
        </w:r>
      </w:hyperlink>
      <w:r>
        <w:rPr>
          <w:rFonts w:cstheme="minorHAnsi"/>
          <w:sz w:val="24"/>
          <w:szCs w:val="24"/>
        </w:rPr>
        <w:t>.</w:t>
      </w:r>
      <w:r w:rsidR="003A4709">
        <w:rPr>
          <w:rFonts w:cstheme="minorHAnsi"/>
          <w:sz w:val="24"/>
          <w:szCs w:val="24"/>
        </w:rPr>
        <w:t xml:space="preserve"> If you need to register to vote or update your registration, the League can provide you a QR code</w:t>
      </w:r>
      <w:r w:rsidR="00D247B4">
        <w:rPr>
          <w:rFonts w:cstheme="minorHAnsi"/>
          <w:sz w:val="24"/>
          <w:szCs w:val="24"/>
        </w:rPr>
        <w:t xml:space="preserve"> to make this easy to do</w:t>
      </w:r>
      <w:r w:rsidR="003A4709">
        <w:rPr>
          <w:rFonts w:cstheme="minorHAnsi"/>
          <w:sz w:val="24"/>
          <w:szCs w:val="24"/>
        </w:rPr>
        <w:t xml:space="preserve">; contact them </w:t>
      </w:r>
      <w:r w:rsidR="003A4709" w:rsidRPr="003A4709">
        <w:rPr>
          <w:rFonts w:cstheme="minorHAnsi"/>
          <w:sz w:val="24"/>
          <w:szCs w:val="24"/>
        </w:rPr>
        <w:t xml:space="preserve">at </w:t>
      </w:r>
      <w:hyperlink r:id="rId6" w:history="1">
        <w:r w:rsidR="003A4709" w:rsidRPr="003A4709">
          <w:rPr>
            <w:rStyle w:val="Hyperlink"/>
            <w:rFonts w:cstheme="minorHAnsi"/>
            <w:spacing w:val="-6"/>
            <w:sz w:val="24"/>
            <w:szCs w:val="24"/>
          </w:rPr>
          <w:t>lwvarlingtonva@gmail.com</w:t>
        </w:r>
      </w:hyperlink>
      <w:r w:rsidR="003A4709">
        <w:rPr>
          <w:rFonts w:ascii="Helvetica" w:hAnsi="Helvetica" w:cs="Helvetica"/>
          <w:color w:val="000000"/>
          <w:spacing w:val="-6"/>
          <w:sz w:val="26"/>
          <w:szCs w:val="26"/>
        </w:rPr>
        <w:t>.</w:t>
      </w:r>
    </w:p>
    <w:p w14:paraId="3FDAAED8" w14:textId="77777777" w:rsidR="003A4709" w:rsidRDefault="002A7640" w:rsidP="003A4709">
      <w:pPr>
        <w:rPr>
          <w:rFonts w:cstheme="minorHAnsi"/>
          <w:sz w:val="24"/>
          <w:szCs w:val="24"/>
        </w:rPr>
      </w:pPr>
      <w:r>
        <w:rPr>
          <w:rFonts w:cstheme="minorHAnsi"/>
          <w:sz w:val="24"/>
          <w:szCs w:val="24"/>
        </w:rPr>
        <w:t xml:space="preserve">Finally, in our last newsletter, we reported that the </w:t>
      </w:r>
      <w:r w:rsidR="00C91690">
        <w:rPr>
          <w:sz w:val="24"/>
          <w:szCs w:val="24"/>
        </w:rPr>
        <w:t>City’s Transportation Engineering Services (T&amp;ES) had approved modifying the “</w:t>
      </w:r>
      <w:r w:rsidR="00C91690" w:rsidRPr="003A4709">
        <w:rPr>
          <w:b/>
          <w:bCs/>
          <w:sz w:val="24"/>
          <w:szCs w:val="24"/>
        </w:rPr>
        <w:t>no turn on red</w:t>
      </w:r>
      <w:r w:rsidR="00C91690">
        <w:rPr>
          <w:sz w:val="24"/>
          <w:szCs w:val="24"/>
        </w:rPr>
        <w:t>” sign on eastbound Seminary Road at St. Stephens Road to include “when pedestrians are present.”</w:t>
      </w:r>
      <w:r w:rsidR="00C91690">
        <w:rPr>
          <w:sz w:val="24"/>
          <w:szCs w:val="24"/>
        </w:rPr>
        <w:t xml:space="preserve"> Now the City </w:t>
      </w:r>
      <w:r w:rsidR="00C91690">
        <w:rPr>
          <w:sz w:val="24"/>
          <w:szCs w:val="24"/>
        </w:rPr>
        <w:t>has put a hold on this modification until it reviews City-wide any consideration of adding “when pedestrians are present” to “no turn on red” signs.</w:t>
      </w:r>
      <w:r w:rsidR="00C91690">
        <w:rPr>
          <w:sz w:val="24"/>
          <w:szCs w:val="24"/>
        </w:rPr>
        <w:t xml:space="preserve"> When contacted </w:t>
      </w:r>
      <w:r w:rsidR="003A4709">
        <w:rPr>
          <w:sz w:val="24"/>
          <w:szCs w:val="24"/>
        </w:rPr>
        <w:t xml:space="preserve">today </w:t>
      </w:r>
      <w:r w:rsidR="00C91690">
        <w:rPr>
          <w:sz w:val="24"/>
          <w:szCs w:val="24"/>
        </w:rPr>
        <w:t>to request an explanation for this decision, Ms. Hillary Orr (Deputy Director of T&amp;ES)</w:t>
      </w:r>
      <w:r w:rsidR="003A4709">
        <w:rPr>
          <w:sz w:val="24"/>
          <w:szCs w:val="24"/>
        </w:rPr>
        <w:t xml:space="preserve"> sent the following response:</w:t>
      </w:r>
      <w:r w:rsidR="003A4709">
        <w:rPr>
          <w:rFonts w:cstheme="minorHAnsi"/>
          <w:sz w:val="24"/>
          <w:szCs w:val="24"/>
        </w:rPr>
        <w:t xml:space="preserve"> </w:t>
      </w:r>
    </w:p>
    <w:p w14:paraId="3D80EA91" w14:textId="307CD3EB" w:rsidR="003A4709" w:rsidRPr="003A4709" w:rsidRDefault="003A4709" w:rsidP="003A4709">
      <w:pPr>
        <w:ind w:left="450" w:right="630"/>
        <w:rPr>
          <w:rFonts w:cstheme="minorHAnsi"/>
          <w:sz w:val="24"/>
          <w:szCs w:val="24"/>
        </w:rPr>
      </w:pPr>
      <w:r w:rsidRPr="003A4709">
        <w:rPr>
          <w:rFonts w:cstheme="minorHAnsi"/>
          <w:sz w:val="24"/>
          <w:szCs w:val="24"/>
        </w:rPr>
        <w:t>“</w:t>
      </w:r>
      <w:r w:rsidRPr="003A4709">
        <w:rPr>
          <w:rFonts w:eastAsia="Times New Roman" w:cstheme="minorHAnsi"/>
          <w:color w:val="000000"/>
          <w:spacing w:val="-6"/>
          <w:sz w:val="24"/>
          <w:szCs w:val="24"/>
        </w:rPr>
        <w:t>At the Traffic and Parking Board meeting, there was further discussion about No Right on Reds as a policy.  The Board requested that staff look into our criteria and consider time-based restrictions at some locations rather than simply adding “when pedestrians are present”.    There is an element of enforcement that goes along with the signs we place, so staff is looking into this and coordinating with the Police Department.   Because we are looking at this more holistically, at the direction of the Board, we are not currently reversing any of the existing signs at this time</w:t>
      </w:r>
      <w:r w:rsidRPr="003A4709">
        <w:rPr>
          <w:rFonts w:eastAsia="Times New Roman" w:cstheme="minorHAnsi"/>
          <w:color w:val="000000"/>
          <w:spacing w:val="-6"/>
          <w:sz w:val="24"/>
          <w:szCs w:val="24"/>
        </w:rPr>
        <w:t xml:space="preserve">. </w:t>
      </w:r>
      <w:r w:rsidRPr="003A4709">
        <w:rPr>
          <w:rFonts w:eastAsia="Times New Roman" w:cstheme="minorHAnsi"/>
          <w:color w:val="000000"/>
          <w:spacing w:val="-6"/>
          <w:sz w:val="24"/>
          <w:szCs w:val="24"/>
        </w:rPr>
        <w:t>We thank you for your patience while we work on a policy that keeps our roads safe for all users.</w:t>
      </w:r>
      <w:r w:rsidRPr="003A4709">
        <w:rPr>
          <w:rFonts w:eastAsia="Times New Roman" w:cstheme="minorHAnsi"/>
          <w:color w:val="000000"/>
          <w:spacing w:val="-6"/>
          <w:sz w:val="24"/>
          <w:szCs w:val="24"/>
        </w:rPr>
        <w:t>”</w:t>
      </w:r>
    </w:p>
    <w:p w14:paraId="0CF71E48" w14:textId="15B38BA7" w:rsidR="002A7640" w:rsidRPr="002A7640" w:rsidRDefault="002A7640">
      <w:pPr>
        <w:rPr>
          <w:sz w:val="24"/>
          <w:szCs w:val="24"/>
        </w:rPr>
      </w:pPr>
    </w:p>
    <w:sectPr w:rsidR="002A7640" w:rsidRPr="002A7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85"/>
    <w:rsid w:val="002A7640"/>
    <w:rsid w:val="003A4709"/>
    <w:rsid w:val="00C14485"/>
    <w:rsid w:val="00C91690"/>
    <w:rsid w:val="00D24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078E"/>
  <w15:chartTrackingRefBased/>
  <w15:docId w15:val="{31A814DF-6E2B-4C08-8E17-1A65B1D73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640"/>
    <w:rPr>
      <w:color w:val="0000FF"/>
      <w:u w:val="single"/>
    </w:rPr>
  </w:style>
  <w:style w:type="character" w:styleId="UnresolvedMention">
    <w:name w:val="Unresolved Mention"/>
    <w:basedOn w:val="DefaultParagraphFont"/>
    <w:uiPriority w:val="99"/>
    <w:semiHidden/>
    <w:unhideWhenUsed/>
    <w:rsid w:val="003A4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25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wvarlingtonva@gmail.com%3e" TargetMode="External"/><Relationship Id="rId5" Type="http://schemas.openxmlformats.org/officeDocument/2006/relationships/hyperlink" Target="http://www.alexgop.org/"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Sestak</dc:creator>
  <cp:keywords/>
  <dc:description/>
  <cp:lastModifiedBy>Alex Sestak</cp:lastModifiedBy>
  <cp:revision>1</cp:revision>
  <dcterms:created xsi:type="dcterms:W3CDTF">2022-04-21T18:38:00Z</dcterms:created>
  <dcterms:modified xsi:type="dcterms:W3CDTF">2022-04-21T19:01:00Z</dcterms:modified>
</cp:coreProperties>
</file>