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EC922" w14:textId="77777777" w:rsidR="000C241A" w:rsidRDefault="000C241A" w:rsidP="000C241A">
      <w:pPr>
        <w:jc w:val="center"/>
        <w:rPr>
          <w:b/>
          <w:bCs/>
          <w:color w:val="0070C0"/>
          <w:sz w:val="52"/>
          <w:szCs w:val="52"/>
        </w:rPr>
      </w:pPr>
      <w:r>
        <w:rPr>
          <w:noProof/>
        </w:rPr>
        <w:drawing>
          <wp:inline distT="0" distB="0" distL="0" distR="0" wp14:anchorId="551C5C7D" wp14:editId="3C15169B">
            <wp:extent cx="329565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MINIARY_260pms.eps"/>
                    <pic:cNvPicPr/>
                  </pic:nvPicPr>
                  <pic:blipFill>
                    <a:blip r:embed="rId8">
                      <a:extLst>
                        <a:ext uri="{28A0092B-C50C-407E-A947-70E740481C1C}">
                          <a14:useLocalDpi xmlns:a14="http://schemas.microsoft.com/office/drawing/2010/main" val="0"/>
                        </a:ext>
                      </a:extLst>
                    </a:blip>
                    <a:stretch>
                      <a:fillRect/>
                    </a:stretch>
                  </pic:blipFill>
                  <pic:spPr>
                    <a:xfrm>
                      <a:off x="0" y="0"/>
                      <a:ext cx="3295650" cy="1238250"/>
                    </a:xfrm>
                    <a:prstGeom prst="rect">
                      <a:avLst/>
                    </a:prstGeom>
                  </pic:spPr>
                </pic:pic>
              </a:graphicData>
            </a:graphic>
          </wp:inline>
        </w:drawing>
      </w:r>
    </w:p>
    <w:p w14:paraId="2FB6CD9B" w14:textId="77777777" w:rsidR="000C241A" w:rsidRPr="00E51AE9" w:rsidRDefault="000C241A" w:rsidP="000C241A">
      <w:pPr>
        <w:jc w:val="center"/>
        <w:rPr>
          <w:b/>
          <w:bCs/>
          <w:color w:val="FF0000"/>
          <w:sz w:val="24"/>
          <w:szCs w:val="24"/>
        </w:rPr>
      </w:pPr>
    </w:p>
    <w:p w14:paraId="12FA8C40" w14:textId="1F6A53D3" w:rsidR="000C241A" w:rsidRPr="00DD5103" w:rsidRDefault="0026022E" w:rsidP="000C241A">
      <w:pPr>
        <w:jc w:val="center"/>
        <w:rPr>
          <w:b/>
          <w:bCs/>
          <w:sz w:val="44"/>
          <w:szCs w:val="44"/>
        </w:rPr>
      </w:pPr>
      <w:r>
        <w:rPr>
          <w:b/>
          <w:bCs/>
          <w:sz w:val="44"/>
          <w:szCs w:val="44"/>
        </w:rPr>
        <w:t>MINUTES</w:t>
      </w:r>
    </w:p>
    <w:p w14:paraId="30E33E08" w14:textId="0A52D006" w:rsidR="000C241A" w:rsidRPr="007D30C6" w:rsidRDefault="000C241A" w:rsidP="000C241A">
      <w:pPr>
        <w:jc w:val="center"/>
        <w:rPr>
          <w:b/>
          <w:bCs/>
          <w:sz w:val="32"/>
          <w:szCs w:val="32"/>
        </w:rPr>
      </w:pPr>
      <w:r w:rsidRPr="007D30C6">
        <w:rPr>
          <w:b/>
          <w:bCs/>
          <w:sz w:val="32"/>
          <w:szCs w:val="32"/>
        </w:rPr>
        <w:t>SRCA MEETING</w:t>
      </w:r>
    </w:p>
    <w:p w14:paraId="060DA884" w14:textId="77777777" w:rsidR="000C241A" w:rsidRDefault="000C241A" w:rsidP="000C241A">
      <w:pPr>
        <w:jc w:val="center"/>
        <w:rPr>
          <w:b/>
          <w:bCs/>
          <w:sz w:val="28"/>
          <w:szCs w:val="28"/>
        </w:rPr>
      </w:pPr>
    </w:p>
    <w:p w14:paraId="18CF7706" w14:textId="3B9CA64A" w:rsidR="000C241A" w:rsidRDefault="00E95CFA" w:rsidP="000C241A">
      <w:pPr>
        <w:jc w:val="center"/>
        <w:rPr>
          <w:b/>
          <w:bCs/>
          <w:sz w:val="28"/>
          <w:szCs w:val="28"/>
        </w:rPr>
      </w:pPr>
      <w:r>
        <w:rPr>
          <w:b/>
          <w:bCs/>
          <w:sz w:val="28"/>
          <w:szCs w:val="28"/>
        </w:rPr>
        <w:t>January 6</w:t>
      </w:r>
      <w:r w:rsidR="000C241A">
        <w:rPr>
          <w:b/>
          <w:bCs/>
          <w:sz w:val="28"/>
          <w:szCs w:val="28"/>
        </w:rPr>
        <w:t>, 202</w:t>
      </w:r>
      <w:r>
        <w:rPr>
          <w:b/>
          <w:bCs/>
          <w:sz w:val="28"/>
          <w:szCs w:val="28"/>
        </w:rPr>
        <w:t>2</w:t>
      </w:r>
      <w:r w:rsidR="000C241A">
        <w:rPr>
          <w:b/>
          <w:bCs/>
          <w:sz w:val="28"/>
          <w:szCs w:val="28"/>
        </w:rPr>
        <w:t xml:space="preserve"> – 7:30 PM by Zoom Conference Call</w:t>
      </w:r>
    </w:p>
    <w:p w14:paraId="6A15EAE8" w14:textId="77777777" w:rsidR="000C241A" w:rsidRPr="00C15EA8" w:rsidRDefault="000C241A" w:rsidP="000C241A">
      <w:pPr>
        <w:jc w:val="center"/>
        <w:rPr>
          <w:b/>
          <w:bCs/>
          <w:sz w:val="16"/>
          <w:szCs w:val="16"/>
        </w:rPr>
      </w:pPr>
    </w:p>
    <w:p w14:paraId="2DB9BB4D" w14:textId="77777777" w:rsidR="0026022E" w:rsidRDefault="0026022E" w:rsidP="0026022E">
      <w:pPr>
        <w:jc w:val="both"/>
        <w:rPr>
          <w:rFonts w:asciiTheme="minorHAnsi" w:eastAsia="Times New Roman" w:hAnsiTheme="minorHAnsi" w:cstheme="minorHAnsi"/>
          <w:b/>
          <w:bCs/>
          <w:color w:val="202020"/>
          <w:sz w:val="24"/>
          <w:szCs w:val="24"/>
        </w:rPr>
      </w:pPr>
      <w:r>
        <w:rPr>
          <w:rFonts w:asciiTheme="minorHAnsi" w:eastAsia="Times New Roman" w:hAnsiTheme="minorHAnsi" w:cstheme="minorHAnsi"/>
          <w:b/>
          <w:bCs/>
          <w:color w:val="202020"/>
          <w:sz w:val="24"/>
          <w:szCs w:val="24"/>
        </w:rPr>
        <w:t>In attendance:</w:t>
      </w:r>
    </w:p>
    <w:p w14:paraId="65E1BC4B" w14:textId="3E3517A5" w:rsidR="000C241A" w:rsidRDefault="0026022E" w:rsidP="0026022E">
      <w:pPr>
        <w:jc w:val="both"/>
        <w:rPr>
          <w:sz w:val="24"/>
          <w:szCs w:val="24"/>
        </w:rPr>
      </w:pPr>
      <w:r>
        <w:rPr>
          <w:rFonts w:asciiTheme="minorHAnsi" w:eastAsia="Times New Roman" w:hAnsiTheme="minorHAnsi" w:cstheme="minorHAnsi"/>
          <w:color w:val="202020"/>
          <w:sz w:val="24"/>
          <w:szCs w:val="24"/>
        </w:rPr>
        <w:t xml:space="preserve">Jeanne Jacob, President; </w:t>
      </w:r>
      <w:r w:rsidR="00E13D4D">
        <w:rPr>
          <w:rFonts w:asciiTheme="minorHAnsi" w:eastAsia="Times New Roman" w:hAnsiTheme="minorHAnsi" w:cstheme="minorHAnsi"/>
          <w:color w:val="202020"/>
          <w:sz w:val="24"/>
          <w:szCs w:val="24"/>
        </w:rPr>
        <w:t>Kate Hennigan, Second Vice President; Maria Browne, Treasurer</w:t>
      </w:r>
      <w:r>
        <w:rPr>
          <w:rFonts w:asciiTheme="minorHAnsi" w:eastAsia="Times New Roman" w:hAnsiTheme="minorHAnsi" w:cstheme="minorHAnsi"/>
          <w:color w:val="202020"/>
          <w:sz w:val="24"/>
          <w:szCs w:val="24"/>
        </w:rPr>
        <w:t xml:space="preserve">; Susan Clark-Sestak, Secretary; </w:t>
      </w:r>
      <w:r w:rsidR="00361662">
        <w:rPr>
          <w:rFonts w:asciiTheme="minorHAnsi" w:eastAsia="Times New Roman" w:hAnsiTheme="minorHAnsi" w:cstheme="minorHAnsi"/>
          <w:color w:val="202020"/>
          <w:sz w:val="24"/>
          <w:szCs w:val="24"/>
        </w:rPr>
        <w:t xml:space="preserve">Don Frahler, Immediate Past President; </w:t>
      </w:r>
      <w:r>
        <w:rPr>
          <w:rFonts w:asciiTheme="minorHAnsi" w:eastAsia="Times New Roman" w:hAnsiTheme="minorHAnsi" w:cstheme="minorHAnsi"/>
          <w:color w:val="202020"/>
          <w:sz w:val="24"/>
          <w:szCs w:val="24"/>
        </w:rPr>
        <w:t xml:space="preserve">David Pritzker, Parliamentarian; </w:t>
      </w:r>
      <w:r w:rsidR="00361662">
        <w:rPr>
          <w:rFonts w:asciiTheme="minorHAnsi" w:eastAsia="Times New Roman" w:hAnsiTheme="minorHAnsi" w:cstheme="minorHAnsi"/>
          <w:color w:val="202020"/>
          <w:sz w:val="24"/>
          <w:szCs w:val="24"/>
        </w:rPr>
        <w:t xml:space="preserve">Laura Plati, Chair SRCA Welcome Committee; </w:t>
      </w:r>
      <w:r>
        <w:rPr>
          <w:rFonts w:asciiTheme="minorHAnsi" w:eastAsia="Times New Roman" w:hAnsiTheme="minorHAnsi" w:cstheme="minorHAnsi"/>
          <w:color w:val="202020"/>
          <w:sz w:val="24"/>
          <w:szCs w:val="24"/>
        </w:rPr>
        <w:t>Mike Brookbank, SRCA Historian; Beth Chase, St. Stephen’s and St. Agnes School (SSSAS) Liaison;</w:t>
      </w:r>
      <w:r w:rsidR="00C12B48">
        <w:rPr>
          <w:rFonts w:asciiTheme="minorHAnsi" w:eastAsia="Times New Roman" w:hAnsiTheme="minorHAnsi" w:cstheme="minorHAnsi"/>
          <w:color w:val="202020"/>
          <w:sz w:val="24"/>
          <w:szCs w:val="24"/>
        </w:rPr>
        <w:t xml:space="preserve"> Paul Judge, SHA Liaison</w:t>
      </w:r>
      <w:r w:rsidR="00361662">
        <w:rPr>
          <w:rFonts w:asciiTheme="minorHAnsi" w:eastAsia="Times New Roman" w:hAnsiTheme="minorHAnsi" w:cstheme="minorHAnsi"/>
          <w:color w:val="202020"/>
          <w:sz w:val="24"/>
          <w:szCs w:val="24"/>
        </w:rPr>
        <w:t xml:space="preserve">; </w:t>
      </w:r>
      <w:r w:rsidR="00C12B48">
        <w:rPr>
          <w:sz w:val="24"/>
          <w:szCs w:val="24"/>
        </w:rPr>
        <w:t>Sgt. Tony Moore</w:t>
      </w:r>
      <w:r w:rsidR="006C4D0A" w:rsidRPr="004F42F1">
        <w:rPr>
          <w:sz w:val="24"/>
          <w:szCs w:val="24"/>
        </w:rPr>
        <w:t>, ACPD</w:t>
      </w:r>
      <w:r w:rsidR="00C12B48">
        <w:rPr>
          <w:sz w:val="24"/>
          <w:szCs w:val="24"/>
        </w:rPr>
        <w:t xml:space="preserve"> Liaison</w:t>
      </w:r>
      <w:r w:rsidR="00E13D4D">
        <w:rPr>
          <w:sz w:val="24"/>
          <w:szCs w:val="24"/>
        </w:rPr>
        <w:t xml:space="preserve">; and SRCA residents Eileen Giglio, Antonio </w:t>
      </w:r>
      <w:r w:rsidR="00834E90">
        <w:rPr>
          <w:sz w:val="24"/>
          <w:szCs w:val="24"/>
        </w:rPr>
        <w:t xml:space="preserve">and Teresa </w:t>
      </w:r>
      <w:r w:rsidR="00E13D4D">
        <w:rPr>
          <w:sz w:val="24"/>
          <w:szCs w:val="24"/>
        </w:rPr>
        <w:t xml:space="preserve">Longo, Harriett McCune, and Jack </w:t>
      </w:r>
      <w:proofErr w:type="spellStart"/>
      <w:r w:rsidR="00E13D4D">
        <w:rPr>
          <w:sz w:val="24"/>
          <w:szCs w:val="24"/>
        </w:rPr>
        <w:t>Roome</w:t>
      </w:r>
      <w:proofErr w:type="spellEnd"/>
      <w:r>
        <w:rPr>
          <w:rFonts w:asciiTheme="minorHAnsi" w:eastAsia="Times New Roman" w:hAnsiTheme="minorHAnsi" w:cstheme="minorHAnsi"/>
          <w:color w:val="202020"/>
          <w:sz w:val="24"/>
          <w:szCs w:val="24"/>
        </w:rPr>
        <w:t>.</w:t>
      </w:r>
    </w:p>
    <w:p w14:paraId="02F8064F" w14:textId="77777777" w:rsidR="0026022E" w:rsidRDefault="0026022E" w:rsidP="0026022E">
      <w:pPr>
        <w:jc w:val="both"/>
        <w:rPr>
          <w:b/>
          <w:bCs/>
          <w:sz w:val="16"/>
          <w:szCs w:val="16"/>
        </w:rPr>
      </w:pPr>
    </w:p>
    <w:p w14:paraId="2001664F" w14:textId="77777777" w:rsidR="000C241A" w:rsidRPr="008B76AD" w:rsidRDefault="000C241A" w:rsidP="006768FC">
      <w:pPr>
        <w:numPr>
          <w:ilvl w:val="0"/>
          <w:numId w:val="1"/>
        </w:numPr>
        <w:tabs>
          <w:tab w:val="left" w:pos="270"/>
          <w:tab w:val="left" w:pos="720"/>
        </w:tabs>
        <w:ind w:hanging="1080"/>
        <w:rPr>
          <w:rFonts w:eastAsia="Times New Roman"/>
          <w:b/>
          <w:bCs/>
          <w:sz w:val="24"/>
          <w:szCs w:val="24"/>
        </w:rPr>
      </w:pPr>
      <w:r w:rsidRPr="008B76AD">
        <w:rPr>
          <w:rFonts w:eastAsia="Times New Roman"/>
          <w:b/>
          <w:bCs/>
          <w:sz w:val="24"/>
          <w:szCs w:val="24"/>
        </w:rPr>
        <w:t>Welcome and President’s Report – Jacob</w:t>
      </w:r>
    </w:p>
    <w:p w14:paraId="59E6C2B0" w14:textId="767C3305" w:rsidR="0026022E" w:rsidRDefault="0026022E" w:rsidP="0026022E">
      <w:pPr>
        <w:pStyle w:val="ListParagraph"/>
        <w:numPr>
          <w:ilvl w:val="1"/>
          <w:numId w:val="2"/>
        </w:numPr>
        <w:tabs>
          <w:tab w:val="left" w:pos="720"/>
        </w:tabs>
        <w:ind w:left="720" w:hanging="450"/>
        <w:rPr>
          <w:rFonts w:eastAsia="Times New Roman"/>
          <w:sz w:val="24"/>
          <w:szCs w:val="24"/>
        </w:rPr>
      </w:pPr>
      <w:r>
        <w:rPr>
          <w:rFonts w:eastAsia="Times New Roman"/>
          <w:sz w:val="24"/>
          <w:szCs w:val="24"/>
        </w:rPr>
        <w:t xml:space="preserve"> Jacob </w:t>
      </w:r>
      <w:r w:rsidR="00361662">
        <w:rPr>
          <w:rFonts w:eastAsia="Times New Roman"/>
          <w:sz w:val="24"/>
          <w:szCs w:val="24"/>
        </w:rPr>
        <w:t>called</w:t>
      </w:r>
      <w:r>
        <w:rPr>
          <w:rFonts w:eastAsia="Times New Roman"/>
          <w:sz w:val="24"/>
          <w:szCs w:val="24"/>
        </w:rPr>
        <w:t xml:space="preserve"> the meeting </w:t>
      </w:r>
      <w:r w:rsidR="00361662">
        <w:rPr>
          <w:rFonts w:eastAsia="Times New Roman"/>
          <w:sz w:val="24"/>
          <w:szCs w:val="24"/>
        </w:rPr>
        <w:t xml:space="preserve">to order </w:t>
      </w:r>
      <w:r>
        <w:rPr>
          <w:rFonts w:eastAsia="Times New Roman"/>
          <w:sz w:val="24"/>
          <w:szCs w:val="24"/>
        </w:rPr>
        <w:t>at 7:3</w:t>
      </w:r>
      <w:r w:rsidR="00E509B2">
        <w:rPr>
          <w:rFonts w:eastAsia="Times New Roman"/>
          <w:sz w:val="24"/>
          <w:szCs w:val="24"/>
        </w:rPr>
        <w:t>3</w:t>
      </w:r>
      <w:r w:rsidR="006B16F0">
        <w:rPr>
          <w:rFonts w:eastAsia="Times New Roman"/>
          <w:sz w:val="24"/>
          <w:szCs w:val="24"/>
        </w:rPr>
        <w:t xml:space="preserve"> </w:t>
      </w:r>
      <w:r>
        <w:rPr>
          <w:rFonts w:eastAsia="Times New Roman"/>
          <w:sz w:val="24"/>
          <w:szCs w:val="24"/>
        </w:rPr>
        <w:t xml:space="preserve">pm. </w:t>
      </w:r>
      <w:r w:rsidR="00E13D4D">
        <w:rPr>
          <w:rFonts w:eastAsia="Times New Roman"/>
          <w:sz w:val="24"/>
          <w:szCs w:val="24"/>
        </w:rPr>
        <w:t>N</w:t>
      </w:r>
      <w:r>
        <w:rPr>
          <w:rFonts w:eastAsia="Times New Roman"/>
          <w:sz w:val="24"/>
          <w:szCs w:val="24"/>
        </w:rPr>
        <w:t>o</w:t>
      </w:r>
      <w:r w:rsidR="006B16F0">
        <w:rPr>
          <w:rFonts w:eastAsia="Times New Roman"/>
          <w:sz w:val="24"/>
          <w:szCs w:val="24"/>
        </w:rPr>
        <w:t xml:space="preserve"> </w:t>
      </w:r>
      <w:r>
        <w:rPr>
          <w:rFonts w:eastAsia="Times New Roman"/>
          <w:sz w:val="24"/>
          <w:szCs w:val="24"/>
        </w:rPr>
        <w:t xml:space="preserve">SRCA residents </w:t>
      </w:r>
      <w:r w:rsidR="00E13D4D">
        <w:rPr>
          <w:rFonts w:eastAsia="Times New Roman"/>
          <w:sz w:val="24"/>
          <w:szCs w:val="24"/>
        </w:rPr>
        <w:t>raised issues during</w:t>
      </w:r>
      <w:r>
        <w:rPr>
          <w:rFonts w:eastAsia="Times New Roman"/>
          <w:sz w:val="24"/>
          <w:szCs w:val="24"/>
        </w:rPr>
        <w:t xml:space="preserve"> </w:t>
      </w:r>
      <w:r w:rsidR="00D77A35">
        <w:rPr>
          <w:rFonts w:eastAsia="Times New Roman"/>
          <w:sz w:val="24"/>
          <w:szCs w:val="24"/>
        </w:rPr>
        <w:t xml:space="preserve">the </w:t>
      </w:r>
      <w:r>
        <w:rPr>
          <w:rFonts w:eastAsia="Times New Roman"/>
          <w:sz w:val="24"/>
          <w:szCs w:val="24"/>
        </w:rPr>
        <w:t>open mic session.</w:t>
      </w:r>
    </w:p>
    <w:p w14:paraId="03B6EA90" w14:textId="77777777" w:rsidR="00FC3309" w:rsidRPr="00BD3C8B" w:rsidRDefault="00FC3309" w:rsidP="00FC3309">
      <w:pPr>
        <w:pStyle w:val="ListParagraph"/>
        <w:tabs>
          <w:tab w:val="left" w:pos="720"/>
        </w:tabs>
        <w:rPr>
          <w:rFonts w:eastAsia="Times New Roman"/>
          <w:sz w:val="16"/>
          <w:szCs w:val="16"/>
        </w:rPr>
      </w:pPr>
    </w:p>
    <w:p w14:paraId="2962ADA1" w14:textId="707B84DB" w:rsidR="0026022E" w:rsidRPr="00FC3309" w:rsidRDefault="000C241A" w:rsidP="0026022E">
      <w:pPr>
        <w:pStyle w:val="ListParagraph"/>
        <w:numPr>
          <w:ilvl w:val="1"/>
          <w:numId w:val="2"/>
        </w:numPr>
        <w:tabs>
          <w:tab w:val="left" w:pos="720"/>
        </w:tabs>
        <w:ind w:hanging="1335"/>
        <w:rPr>
          <w:rFonts w:eastAsia="Times New Roman"/>
          <w:b/>
          <w:bCs/>
          <w:sz w:val="24"/>
          <w:szCs w:val="24"/>
        </w:rPr>
      </w:pPr>
      <w:r w:rsidRPr="00FC3309">
        <w:rPr>
          <w:rFonts w:eastAsia="Times New Roman"/>
          <w:b/>
          <w:bCs/>
          <w:sz w:val="24"/>
          <w:szCs w:val="24"/>
        </w:rPr>
        <w:t>Reports from SRCA’s ACPD Liaison/Alexandria’s Sheriff’s Liaison</w:t>
      </w:r>
    </w:p>
    <w:p w14:paraId="51B573E3" w14:textId="5E6C9EB0" w:rsidR="0026022E" w:rsidRPr="00362152" w:rsidRDefault="00E509B2" w:rsidP="006C4D0A">
      <w:pPr>
        <w:pStyle w:val="ListParagraph"/>
        <w:numPr>
          <w:ilvl w:val="2"/>
          <w:numId w:val="2"/>
        </w:numPr>
        <w:tabs>
          <w:tab w:val="left" w:pos="720"/>
        </w:tabs>
        <w:ind w:left="1350" w:hanging="630"/>
        <w:rPr>
          <w:rFonts w:eastAsia="Times New Roman"/>
          <w:sz w:val="24"/>
          <w:szCs w:val="24"/>
        </w:rPr>
      </w:pPr>
      <w:r>
        <w:rPr>
          <w:rFonts w:eastAsia="Times New Roman"/>
          <w:sz w:val="24"/>
          <w:szCs w:val="24"/>
        </w:rPr>
        <w:t>Sgt. Moore</w:t>
      </w:r>
      <w:r w:rsidR="006C4D0A">
        <w:rPr>
          <w:rFonts w:eastAsia="Times New Roman"/>
          <w:sz w:val="24"/>
          <w:szCs w:val="24"/>
        </w:rPr>
        <w:t xml:space="preserve"> </w:t>
      </w:r>
      <w:r w:rsidR="00E13D4D">
        <w:rPr>
          <w:rFonts w:eastAsia="Times New Roman" w:cstheme="minorHAnsi"/>
          <w:color w:val="202020"/>
          <w:sz w:val="24"/>
          <w:szCs w:val="24"/>
        </w:rPr>
        <w:t>sta</w:t>
      </w:r>
      <w:r w:rsidR="006C4D0A">
        <w:rPr>
          <w:rFonts w:eastAsia="Times New Roman" w:cstheme="minorHAnsi"/>
          <w:color w:val="202020"/>
          <w:sz w:val="24"/>
          <w:szCs w:val="24"/>
        </w:rPr>
        <w:t xml:space="preserve">ted </w:t>
      </w:r>
      <w:r w:rsidR="00362152">
        <w:rPr>
          <w:rFonts w:eastAsia="Times New Roman" w:cstheme="minorHAnsi"/>
          <w:color w:val="202020"/>
          <w:sz w:val="24"/>
          <w:szCs w:val="24"/>
        </w:rPr>
        <w:t xml:space="preserve">that the Police Department </w:t>
      </w:r>
      <w:r w:rsidR="00E13D4D">
        <w:rPr>
          <w:rFonts w:eastAsia="Times New Roman" w:cstheme="minorHAnsi"/>
          <w:color w:val="202020"/>
          <w:sz w:val="24"/>
          <w:szCs w:val="24"/>
        </w:rPr>
        <w:t>is still awaiting a response to its</w:t>
      </w:r>
      <w:r w:rsidR="00362152">
        <w:rPr>
          <w:rFonts w:eastAsia="Times New Roman" w:cstheme="minorHAnsi"/>
          <w:color w:val="202020"/>
          <w:sz w:val="24"/>
          <w:szCs w:val="24"/>
        </w:rPr>
        <w:t xml:space="preserve"> request to T&amp;ES to determine whether it would be worthwhile to put a mirror at the intersection of Fort Williams Parkway </w:t>
      </w:r>
      <w:r w:rsidR="008C76BD">
        <w:rPr>
          <w:rFonts w:eastAsia="Times New Roman" w:cstheme="minorHAnsi"/>
          <w:color w:val="202020"/>
          <w:sz w:val="24"/>
          <w:szCs w:val="24"/>
        </w:rPr>
        <w:t xml:space="preserve">(FWP) </w:t>
      </w:r>
      <w:r w:rsidR="00362152">
        <w:rPr>
          <w:rFonts w:eastAsia="Times New Roman" w:cstheme="minorHAnsi"/>
          <w:color w:val="202020"/>
          <w:sz w:val="24"/>
          <w:szCs w:val="24"/>
        </w:rPr>
        <w:t>and Seminary Road to address poor visibility issues</w:t>
      </w:r>
      <w:r w:rsidR="00B1017C">
        <w:rPr>
          <w:rFonts w:eastAsia="Times New Roman" w:cstheme="minorHAnsi"/>
          <w:color w:val="202020"/>
          <w:sz w:val="24"/>
          <w:szCs w:val="24"/>
        </w:rPr>
        <w:t>.</w:t>
      </w:r>
    </w:p>
    <w:p w14:paraId="1CD5CC61" w14:textId="510E7017" w:rsidR="00362152" w:rsidRPr="00BD3C8B" w:rsidRDefault="00362152" w:rsidP="00362152">
      <w:pPr>
        <w:pStyle w:val="ListParagraph"/>
        <w:tabs>
          <w:tab w:val="left" w:pos="720"/>
        </w:tabs>
        <w:ind w:left="1350"/>
        <w:rPr>
          <w:rFonts w:eastAsia="Times New Roman" w:cstheme="minorHAnsi"/>
          <w:color w:val="202020"/>
          <w:sz w:val="16"/>
          <w:szCs w:val="16"/>
        </w:rPr>
      </w:pPr>
    </w:p>
    <w:p w14:paraId="31EF0DCE" w14:textId="57A4665A" w:rsidR="00362152" w:rsidRDefault="00E13D4D" w:rsidP="00362152">
      <w:pPr>
        <w:pStyle w:val="ListParagraph"/>
        <w:tabs>
          <w:tab w:val="left" w:pos="720"/>
        </w:tabs>
        <w:ind w:left="1350"/>
        <w:rPr>
          <w:rFonts w:eastAsia="Times New Roman" w:cstheme="minorHAnsi"/>
          <w:color w:val="202020"/>
          <w:sz w:val="24"/>
          <w:szCs w:val="24"/>
        </w:rPr>
      </w:pPr>
      <w:r>
        <w:rPr>
          <w:rFonts w:eastAsia="Times New Roman" w:cstheme="minorHAnsi"/>
          <w:color w:val="202020"/>
          <w:sz w:val="24"/>
          <w:szCs w:val="24"/>
        </w:rPr>
        <w:t>Moore explained that, while the Police Chief had planned to attend this month’s meeting in part to</w:t>
      </w:r>
      <w:r w:rsidRPr="00E13D4D">
        <w:rPr>
          <w:rFonts w:eastAsia="Times New Roman" w:cstheme="minorHAnsi"/>
          <w:color w:val="202020"/>
          <w:sz w:val="24"/>
          <w:szCs w:val="24"/>
        </w:rPr>
        <w:t xml:space="preserve"> </w:t>
      </w:r>
      <w:r>
        <w:rPr>
          <w:rFonts w:eastAsia="Times New Roman" w:cstheme="minorHAnsi"/>
          <w:color w:val="202020"/>
          <w:sz w:val="24"/>
          <w:szCs w:val="24"/>
        </w:rPr>
        <w:t>discuss whether the Police, as first responders, will take a position on the Duke Street in Motion initiative, the snowstorm had</w:t>
      </w:r>
      <w:r w:rsidR="00325E0E">
        <w:rPr>
          <w:rFonts w:eastAsia="Times New Roman" w:cstheme="minorHAnsi"/>
          <w:color w:val="202020"/>
          <w:sz w:val="24"/>
          <w:szCs w:val="24"/>
        </w:rPr>
        <w:t xml:space="preserve"> required emergency City meetings. The Chief will try to attend the February SRCA meeting instead</w:t>
      </w:r>
      <w:r w:rsidR="001E04C0">
        <w:rPr>
          <w:rFonts w:eastAsia="Times New Roman" w:cstheme="minorHAnsi"/>
          <w:color w:val="202020"/>
          <w:sz w:val="24"/>
          <w:szCs w:val="24"/>
        </w:rPr>
        <w:t>.</w:t>
      </w:r>
      <w:r w:rsidR="0039333B">
        <w:rPr>
          <w:rFonts w:eastAsia="Times New Roman" w:cstheme="minorHAnsi"/>
          <w:color w:val="202020"/>
          <w:sz w:val="24"/>
          <w:szCs w:val="24"/>
        </w:rPr>
        <w:t xml:space="preserve"> In anticipation of this, SRCA will request that the Chief (or other ACPD representative) provide information about accident rates specifically in the section of Seminary Road that was subject to the road diet.</w:t>
      </w:r>
    </w:p>
    <w:p w14:paraId="77C95823" w14:textId="02473606" w:rsidR="001E04C0" w:rsidRPr="00BD3C8B" w:rsidRDefault="001E04C0" w:rsidP="00362152">
      <w:pPr>
        <w:pStyle w:val="ListParagraph"/>
        <w:tabs>
          <w:tab w:val="left" w:pos="720"/>
        </w:tabs>
        <w:ind w:left="1350"/>
        <w:rPr>
          <w:rFonts w:eastAsia="Times New Roman" w:cstheme="minorHAnsi"/>
          <w:color w:val="202020"/>
          <w:sz w:val="16"/>
          <w:szCs w:val="16"/>
        </w:rPr>
      </w:pPr>
    </w:p>
    <w:p w14:paraId="2974408F" w14:textId="4BD53C05" w:rsidR="001E04C0" w:rsidRDefault="00325E0E" w:rsidP="00362152">
      <w:pPr>
        <w:pStyle w:val="ListParagraph"/>
        <w:tabs>
          <w:tab w:val="left" w:pos="720"/>
        </w:tabs>
        <w:ind w:left="1350"/>
        <w:rPr>
          <w:rFonts w:eastAsia="Times New Roman" w:cstheme="minorHAnsi"/>
          <w:color w:val="202020"/>
          <w:sz w:val="24"/>
          <w:szCs w:val="24"/>
        </w:rPr>
      </w:pPr>
      <w:r>
        <w:rPr>
          <w:rFonts w:eastAsia="Times New Roman" w:cstheme="minorHAnsi"/>
          <w:color w:val="202020"/>
          <w:sz w:val="24"/>
          <w:szCs w:val="24"/>
        </w:rPr>
        <w:t xml:space="preserve">Jacob posed two questions, which had been submitted to her prior to the meeting by residents: was there any information to share about “shots fired” reports at Duke Street and Taney or Early Street? Moore responded that it believed the increase in shots fired in this area is gang-related. Second, with regard to the fire bombing of the 7-11 at Jordan and Duke Streets, Moore explained that this is the work of a regional team, which is targeting 7-11s. There </w:t>
      </w:r>
      <w:r w:rsidR="00BD3C8B">
        <w:rPr>
          <w:rFonts w:eastAsia="Times New Roman" w:cstheme="minorHAnsi"/>
          <w:color w:val="202020"/>
          <w:sz w:val="24"/>
          <w:szCs w:val="24"/>
        </w:rPr>
        <w:lastRenderedPageBreak/>
        <w:t>w</w:t>
      </w:r>
      <w:r>
        <w:rPr>
          <w:rFonts w:eastAsia="Times New Roman" w:cstheme="minorHAnsi"/>
          <w:color w:val="202020"/>
          <w:sz w:val="24"/>
          <w:szCs w:val="24"/>
        </w:rPr>
        <w:t>ere no injuries during this incident and ACPD is working to make arrests in the case.</w:t>
      </w:r>
    </w:p>
    <w:p w14:paraId="31D2B241" w14:textId="7A5C4EBC" w:rsidR="00325E0E" w:rsidRDefault="00325E0E" w:rsidP="00362152">
      <w:pPr>
        <w:pStyle w:val="ListParagraph"/>
        <w:tabs>
          <w:tab w:val="left" w:pos="720"/>
        </w:tabs>
        <w:ind w:left="1350"/>
        <w:rPr>
          <w:rFonts w:eastAsia="Times New Roman" w:cstheme="minorHAnsi"/>
          <w:color w:val="202020"/>
          <w:sz w:val="24"/>
          <w:szCs w:val="24"/>
        </w:rPr>
      </w:pPr>
      <w:r>
        <w:rPr>
          <w:rFonts w:eastAsia="Times New Roman" w:cstheme="minorHAnsi"/>
          <w:color w:val="202020"/>
          <w:sz w:val="24"/>
          <w:szCs w:val="24"/>
        </w:rPr>
        <w:t xml:space="preserve">Jacob expressed appreciation for the notices that Moore </w:t>
      </w:r>
      <w:r w:rsidR="00F62B9E">
        <w:rPr>
          <w:rFonts w:eastAsia="Times New Roman" w:cstheme="minorHAnsi"/>
          <w:color w:val="202020"/>
          <w:sz w:val="24"/>
          <w:szCs w:val="24"/>
        </w:rPr>
        <w:t>sends and confirmed that this information, when relevant to SR, is distributed via SRCA newsletters.</w:t>
      </w:r>
    </w:p>
    <w:p w14:paraId="0DF65FC0" w14:textId="3FC4001F" w:rsidR="001E04C0" w:rsidRPr="00BD3C8B" w:rsidRDefault="001E04C0" w:rsidP="00362152">
      <w:pPr>
        <w:pStyle w:val="ListParagraph"/>
        <w:tabs>
          <w:tab w:val="left" w:pos="720"/>
        </w:tabs>
        <w:ind w:left="1350"/>
        <w:rPr>
          <w:rFonts w:eastAsia="Times New Roman" w:cstheme="minorHAnsi"/>
          <w:color w:val="202020"/>
          <w:sz w:val="16"/>
          <w:szCs w:val="16"/>
        </w:rPr>
      </w:pPr>
    </w:p>
    <w:p w14:paraId="38D89B8F" w14:textId="73C353D1" w:rsidR="008C76BD" w:rsidRDefault="002C7A2D" w:rsidP="00DB6236">
      <w:pPr>
        <w:pStyle w:val="ListParagraph"/>
        <w:numPr>
          <w:ilvl w:val="2"/>
          <w:numId w:val="2"/>
        </w:numPr>
        <w:tabs>
          <w:tab w:val="left" w:pos="720"/>
        </w:tabs>
        <w:ind w:left="1350" w:hanging="630"/>
        <w:rPr>
          <w:rFonts w:eastAsia="Times New Roman"/>
          <w:sz w:val="24"/>
          <w:szCs w:val="24"/>
        </w:rPr>
      </w:pPr>
      <w:r>
        <w:rPr>
          <w:rFonts w:eastAsia="Times New Roman"/>
          <w:sz w:val="24"/>
          <w:szCs w:val="24"/>
        </w:rPr>
        <w:t>LT</w:t>
      </w:r>
      <w:r w:rsidR="0026022E">
        <w:rPr>
          <w:rFonts w:eastAsia="Times New Roman"/>
          <w:sz w:val="24"/>
          <w:szCs w:val="24"/>
        </w:rPr>
        <w:t xml:space="preserve"> Houston </w:t>
      </w:r>
      <w:r w:rsidR="00325E0E">
        <w:rPr>
          <w:rFonts w:eastAsia="Times New Roman"/>
          <w:sz w:val="24"/>
          <w:szCs w:val="24"/>
        </w:rPr>
        <w:t>was unable to attend this month’s meeting.</w:t>
      </w:r>
    </w:p>
    <w:p w14:paraId="762289E8" w14:textId="77777777" w:rsidR="00DB6236" w:rsidRPr="00BD3C8B" w:rsidRDefault="00DB6236" w:rsidP="00DB6236">
      <w:pPr>
        <w:tabs>
          <w:tab w:val="left" w:pos="720"/>
        </w:tabs>
        <w:rPr>
          <w:rFonts w:eastAsia="Times New Roman"/>
          <w:sz w:val="16"/>
          <w:szCs w:val="16"/>
        </w:rPr>
      </w:pPr>
    </w:p>
    <w:p w14:paraId="6B183A86" w14:textId="0809FEC7" w:rsidR="000C241A" w:rsidRPr="00B3470D" w:rsidRDefault="00325E0E" w:rsidP="008043B8">
      <w:pPr>
        <w:pStyle w:val="ListParagraph"/>
        <w:numPr>
          <w:ilvl w:val="1"/>
          <w:numId w:val="2"/>
        </w:numPr>
        <w:tabs>
          <w:tab w:val="left" w:pos="720"/>
        </w:tabs>
        <w:ind w:hanging="1335"/>
        <w:rPr>
          <w:rFonts w:eastAsia="Times New Roman"/>
          <w:b/>
          <w:bCs/>
          <w:sz w:val="24"/>
          <w:szCs w:val="24"/>
        </w:rPr>
      </w:pPr>
      <w:r w:rsidRPr="00B3470D">
        <w:rPr>
          <w:rFonts w:eastAsia="Times New Roman"/>
          <w:b/>
          <w:bCs/>
          <w:sz w:val="24"/>
          <w:szCs w:val="24"/>
        </w:rPr>
        <w:t>Downed Tree Limbs</w:t>
      </w:r>
      <w:r w:rsidR="00A463F5" w:rsidRPr="00B3470D">
        <w:rPr>
          <w:rFonts w:eastAsia="Times New Roman"/>
          <w:b/>
          <w:bCs/>
          <w:sz w:val="24"/>
          <w:szCs w:val="24"/>
        </w:rPr>
        <w:t xml:space="preserve"> </w:t>
      </w:r>
      <w:r w:rsidR="006768FC" w:rsidRPr="00B3470D">
        <w:rPr>
          <w:rFonts w:eastAsia="Times New Roman"/>
          <w:b/>
          <w:bCs/>
          <w:sz w:val="24"/>
          <w:szCs w:val="24"/>
        </w:rPr>
        <w:t>–</w:t>
      </w:r>
      <w:r w:rsidR="00A463F5" w:rsidRPr="00B3470D">
        <w:rPr>
          <w:rFonts w:eastAsia="Times New Roman"/>
          <w:b/>
          <w:bCs/>
          <w:sz w:val="24"/>
          <w:szCs w:val="24"/>
        </w:rPr>
        <w:t xml:space="preserve"> Jacob</w:t>
      </w:r>
    </w:p>
    <w:p w14:paraId="456472DA" w14:textId="65B164F8" w:rsidR="006768FC" w:rsidRDefault="006768FC" w:rsidP="006768FC">
      <w:pPr>
        <w:pStyle w:val="ListParagraph"/>
        <w:tabs>
          <w:tab w:val="left" w:pos="720"/>
        </w:tabs>
        <w:rPr>
          <w:rFonts w:eastAsia="Times New Roman"/>
          <w:sz w:val="24"/>
          <w:szCs w:val="24"/>
        </w:rPr>
      </w:pPr>
      <w:r>
        <w:rPr>
          <w:rFonts w:eastAsia="Times New Roman"/>
          <w:sz w:val="24"/>
          <w:szCs w:val="24"/>
        </w:rPr>
        <w:t xml:space="preserve">Jacob </w:t>
      </w:r>
      <w:r w:rsidR="00F62B9E">
        <w:rPr>
          <w:rFonts w:eastAsia="Times New Roman"/>
          <w:sz w:val="24"/>
          <w:szCs w:val="24"/>
        </w:rPr>
        <w:t xml:space="preserve">commented that the snowstorm on 3 January had caused considerable damage to many trees in the neighborhood. The </w:t>
      </w:r>
      <w:proofErr w:type="gramStart"/>
      <w:r w:rsidR="00F62B9E">
        <w:rPr>
          <w:rFonts w:eastAsia="Times New Roman"/>
          <w:sz w:val="24"/>
          <w:szCs w:val="24"/>
        </w:rPr>
        <w:t>City</w:t>
      </w:r>
      <w:proofErr w:type="gramEnd"/>
      <w:r w:rsidR="00F62B9E">
        <w:rPr>
          <w:rFonts w:eastAsia="Times New Roman"/>
          <w:sz w:val="24"/>
          <w:szCs w:val="24"/>
        </w:rPr>
        <w:t xml:space="preserve"> has begun clean-up of the downed limbs, and Jacob and Pritzker developed a list of all the downed limbs within the neighborhood and this list has been called in to the City (311 number).</w:t>
      </w:r>
    </w:p>
    <w:p w14:paraId="1B8A155A" w14:textId="77777777" w:rsidR="000C241A" w:rsidRPr="00D4151C" w:rsidRDefault="000C241A" w:rsidP="00D4151C">
      <w:pPr>
        <w:tabs>
          <w:tab w:val="left" w:pos="720"/>
        </w:tabs>
        <w:rPr>
          <w:rFonts w:eastAsia="Times New Roman"/>
          <w:b/>
          <w:bCs/>
          <w:sz w:val="16"/>
          <w:szCs w:val="16"/>
        </w:rPr>
      </w:pPr>
    </w:p>
    <w:p w14:paraId="1B61DC1D" w14:textId="3B153F5B" w:rsidR="000C241A" w:rsidRPr="008B76AD" w:rsidRDefault="000C241A" w:rsidP="006768FC">
      <w:pPr>
        <w:numPr>
          <w:ilvl w:val="0"/>
          <w:numId w:val="1"/>
        </w:numPr>
        <w:tabs>
          <w:tab w:val="left" w:pos="360"/>
        </w:tabs>
        <w:ind w:hanging="1080"/>
        <w:rPr>
          <w:rFonts w:eastAsia="Times New Roman"/>
          <w:b/>
          <w:bCs/>
          <w:sz w:val="24"/>
          <w:szCs w:val="24"/>
        </w:rPr>
      </w:pPr>
      <w:r w:rsidRPr="008B76AD">
        <w:rPr>
          <w:rFonts w:eastAsia="Times New Roman"/>
          <w:b/>
          <w:bCs/>
          <w:sz w:val="24"/>
          <w:szCs w:val="24"/>
        </w:rPr>
        <w:t xml:space="preserve">Secretary’s Report – </w:t>
      </w:r>
      <w:r>
        <w:rPr>
          <w:rFonts w:eastAsia="Times New Roman"/>
          <w:b/>
          <w:bCs/>
          <w:sz w:val="24"/>
          <w:szCs w:val="24"/>
        </w:rPr>
        <w:t>Clark-Sestak</w:t>
      </w:r>
    </w:p>
    <w:p w14:paraId="144603C7" w14:textId="5F8CA541" w:rsidR="000C241A" w:rsidRDefault="000C241A" w:rsidP="00FC3309">
      <w:pPr>
        <w:tabs>
          <w:tab w:val="left" w:pos="720"/>
        </w:tabs>
        <w:ind w:left="1080" w:hanging="720"/>
        <w:rPr>
          <w:rFonts w:eastAsia="Times New Roman"/>
          <w:sz w:val="24"/>
          <w:szCs w:val="24"/>
        </w:rPr>
      </w:pPr>
      <w:r w:rsidRPr="00B3470D">
        <w:rPr>
          <w:rFonts w:eastAsia="Times New Roman"/>
          <w:b/>
          <w:bCs/>
          <w:sz w:val="24"/>
          <w:szCs w:val="24"/>
        </w:rPr>
        <w:t xml:space="preserve">2.1 </w:t>
      </w:r>
      <w:r w:rsidRPr="00B3470D">
        <w:rPr>
          <w:rFonts w:eastAsia="Times New Roman"/>
          <w:b/>
          <w:bCs/>
          <w:sz w:val="24"/>
          <w:szCs w:val="24"/>
        </w:rPr>
        <w:tab/>
      </w:r>
      <w:r w:rsidRPr="009F03AB">
        <w:rPr>
          <w:rFonts w:eastAsia="Times New Roman"/>
          <w:b/>
          <w:bCs/>
          <w:sz w:val="24"/>
          <w:szCs w:val="24"/>
        </w:rPr>
        <w:t xml:space="preserve">Approval of </w:t>
      </w:r>
      <w:r w:rsidR="00E95CFA">
        <w:rPr>
          <w:rFonts w:eastAsia="Times New Roman"/>
          <w:b/>
          <w:bCs/>
          <w:sz w:val="24"/>
          <w:szCs w:val="24"/>
        </w:rPr>
        <w:t>2 Dec</w:t>
      </w:r>
      <w:r w:rsidR="00716539">
        <w:rPr>
          <w:rFonts w:eastAsia="Times New Roman"/>
          <w:b/>
          <w:bCs/>
          <w:sz w:val="24"/>
          <w:szCs w:val="24"/>
        </w:rPr>
        <w:t>em</w:t>
      </w:r>
      <w:r w:rsidR="00D4151C">
        <w:rPr>
          <w:rFonts w:eastAsia="Times New Roman"/>
          <w:b/>
          <w:bCs/>
          <w:sz w:val="24"/>
          <w:szCs w:val="24"/>
        </w:rPr>
        <w:t>ber</w:t>
      </w:r>
      <w:r w:rsidRPr="009F03AB">
        <w:rPr>
          <w:rFonts w:eastAsia="Times New Roman"/>
          <w:b/>
          <w:bCs/>
          <w:sz w:val="24"/>
          <w:szCs w:val="24"/>
        </w:rPr>
        <w:t xml:space="preserve"> 2021 Minutes</w:t>
      </w:r>
    </w:p>
    <w:p w14:paraId="3E20526F" w14:textId="7556F873" w:rsidR="00D77A35" w:rsidRPr="003E4BFF" w:rsidRDefault="00D77A35" w:rsidP="00FC3309">
      <w:pPr>
        <w:tabs>
          <w:tab w:val="left" w:pos="720"/>
        </w:tabs>
        <w:ind w:left="720" w:hanging="360"/>
        <w:rPr>
          <w:rFonts w:eastAsia="Times New Roman"/>
          <w:sz w:val="24"/>
          <w:szCs w:val="24"/>
        </w:rPr>
      </w:pPr>
      <w:r>
        <w:rPr>
          <w:rFonts w:eastAsia="Times New Roman"/>
          <w:sz w:val="24"/>
          <w:szCs w:val="24"/>
        </w:rPr>
        <w:tab/>
        <w:t xml:space="preserve">The draft minutes for the </w:t>
      </w:r>
      <w:r w:rsidR="00E95CFA">
        <w:rPr>
          <w:rFonts w:eastAsia="Times New Roman"/>
          <w:sz w:val="24"/>
          <w:szCs w:val="24"/>
        </w:rPr>
        <w:t>December</w:t>
      </w:r>
      <w:r>
        <w:rPr>
          <w:rFonts w:eastAsia="Times New Roman"/>
          <w:sz w:val="24"/>
          <w:szCs w:val="24"/>
        </w:rPr>
        <w:t xml:space="preserve"> </w:t>
      </w:r>
      <w:r w:rsidR="00716539">
        <w:rPr>
          <w:rFonts w:eastAsia="Times New Roman"/>
          <w:sz w:val="24"/>
          <w:szCs w:val="24"/>
        </w:rPr>
        <w:t>SRCA</w:t>
      </w:r>
      <w:r>
        <w:rPr>
          <w:rFonts w:eastAsia="Times New Roman"/>
          <w:sz w:val="24"/>
          <w:szCs w:val="24"/>
        </w:rPr>
        <w:t xml:space="preserve"> meeting had been distributed earlier and all changes were incorporated. </w:t>
      </w:r>
      <w:r w:rsidR="003E4BFF" w:rsidRPr="003E4BFF">
        <w:rPr>
          <w:rFonts w:eastAsia="Times New Roman"/>
          <w:b/>
          <w:bCs/>
          <w:sz w:val="24"/>
          <w:szCs w:val="24"/>
        </w:rPr>
        <w:t>Browne</w:t>
      </w:r>
      <w:r w:rsidR="00716539" w:rsidRPr="003E4BFF">
        <w:rPr>
          <w:rFonts w:eastAsia="Times New Roman"/>
          <w:b/>
          <w:bCs/>
          <w:sz w:val="24"/>
          <w:szCs w:val="24"/>
        </w:rPr>
        <w:t xml:space="preserve"> moved</w:t>
      </w:r>
      <w:r w:rsidRPr="003E4BFF">
        <w:rPr>
          <w:rFonts w:eastAsia="Times New Roman"/>
          <w:b/>
          <w:bCs/>
          <w:sz w:val="24"/>
          <w:szCs w:val="24"/>
        </w:rPr>
        <w:t xml:space="preserve"> to approve the minutes; </w:t>
      </w:r>
      <w:r w:rsidR="003E4BFF" w:rsidRPr="003E4BFF">
        <w:rPr>
          <w:rFonts w:eastAsia="Times New Roman"/>
          <w:b/>
          <w:bCs/>
          <w:sz w:val="24"/>
          <w:szCs w:val="24"/>
        </w:rPr>
        <w:t>Hennigan</w:t>
      </w:r>
      <w:r w:rsidRPr="003E4BFF">
        <w:rPr>
          <w:rFonts w:eastAsia="Times New Roman"/>
          <w:b/>
          <w:bCs/>
          <w:sz w:val="24"/>
          <w:szCs w:val="24"/>
        </w:rPr>
        <w:t xml:space="preserve"> seconded. The minutes were unanimously approved</w:t>
      </w:r>
      <w:r w:rsidRPr="003E4BFF">
        <w:rPr>
          <w:rFonts w:eastAsia="Times New Roman"/>
          <w:sz w:val="24"/>
          <w:szCs w:val="24"/>
        </w:rPr>
        <w:t>.</w:t>
      </w:r>
    </w:p>
    <w:p w14:paraId="5D0BA875" w14:textId="77777777" w:rsidR="000C241A" w:rsidRPr="002B7C0D" w:rsidRDefault="000C241A" w:rsidP="0026022E">
      <w:pPr>
        <w:tabs>
          <w:tab w:val="left" w:pos="720"/>
        </w:tabs>
        <w:ind w:left="1620" w:hanging="1080"/>
        <w:rPr>
          <w:rFonts w:eastAsia="Times New Roman"/>
          <w:sz w:val="16"/>
          <w:szCs w:val="16"/>
        </w:rPr>
      </w:pPr>
    </w:p>
    <w:p w14:paraId="234A6F11" w14:textId="77777777" w:rsidR="000C241A" w:rsidRPr="008B76AD" w:rsidRDefault="000C241A" w:rsidP="00FC3309">
      <w:pPr>
        <w:numPr>
          <w:ilvl w:val="0"/>
          <w:numId w:val="1"/>
        </w:numPr>
        <w:tabs>
          <w:tab w:val="left" w:pos="360"/>
        </w:tabs>
        <w:ind w:hanging="1080"/>
        <w:rPr>
          <w:rFonts w:eastAsia="Times New Roman"/>
          <w:b/>
          <w:bCs/>
          <w:sz w:val="24"/>
          <w:szCs w:val="24"/>
        </w:rPr>
      </w:pPr>
      <w:r w:rsidRPr="008B76AD">
        <w:rPr>
          <w:rFonts w:eastAsia="Times New Roman"/>
          <w:b/>
          <w:bCs/>
          <w:sz w:val="24"/>
          <w:szCs w:val="24"/>
        </w:rPr>
        <w:t>Treasurer’s Report – Browne</w:t>
      </w:r>
    </w:p>
    <w:p w14:paraId="79939B7D" w14:textId="286705EB" w:rsidR="000C241A" w:rsidRDefault="000C241A" w:rsidP="00FC3309">
      <w:pPr>
        <w:tabs>
          <w:tab w:val="left" w:pos="720"/>
          <w:tab w:val="left" w:pos="1080"/>
        </w:tabs>
        <w:ind w:left="1620" w:hanging="1260"/>
        <w:rPr>
          <w:rFonts w:eastAsia="Times New Roman"/>
          <w:sz w:val="24"/>
          <w:szCs w:val="24"/>
        </w:rPr>
      </w:pPr>
      <w:r w:rsidRPr="00B3470D">
        <w:rPr>
          <w:rFonts w:eastAsia="Times New Roman"/>
          <w:b/>
          <w:bCs/>
          <w:sz w:val="24"/>
          <w:szCs w:val="24"/>
        </w:rPr>
        <w:t>3.1</w:t>
      </w:r>
      <w:r w:rsidRPr="00B3470D">
        <w:rPr>
          <w:rFonts w:eastAsia="Times New Roman"/>
          <w:b/>
          <w:bCs/>
          <w:sz w:val="24"/>
          <w:szCs w:val="24"/>
        </w:rPr>
        <w:tab/>
      </w:r>
      <w:r w:rsidRPr="009F03AB">
        <w:rPr>
          <w:rFonts w:eastAsia="Times New Roman"/>
          <w:b/>
          <w:bCs/>
          <w:sz w:val="24"/>
          <w:szCs w:val="24"/>
        </w:rPr>
        <w:t xml:space="preserve">Dues Income/New Members Through </w:t>
      </w:r>
      <w:r w:rsidR="00E95CFA">
        <w:rPr>
          <w:rFonts w:eastAsia="Times New Roman"/>
          <w:b/>
          <w:bCs/>
          <w:sz w:val="24"/>
          <w:szCs w:val="24"/>
        </w:rPr>
        <w:t>6 January</w:t>
      </w:r>
      <w:r w:rsidR="00716539">
        <w:rPr>
          <w:rFonts w:eastAsia="Times New Roman"/>
          <w:b/>
          <w:bCs/>
          <w:sz w:val="24"/>
          <w:szCs w:val="24"/>
        </w:rPr>
        <w:t xml:space="preserve"> 202</w:t>
      </w:r>
      <w:r w:rsidR="00E95CFA">
        <w:rPr>
          <w:rFonts w:eastAsia="Times New Roman"/>
          <w:b/>
          <w:bCs/>
          <w:sz w:val="24"/>
          <w:szCs w:val="24"/>
        </w:rPr>
        <w:t>2</w:t>
      </w:r>
    </w:p>
    <w:p w14:paraId="57BE344F" w14:textId="2E145A10" w:rsidR="009E6E39" w:rsidRDefault="00E15BFB" w:rsidP="00FC3309">
      <w:pPr>
        <w:tabs>
          <w:tab w:val="left" w:pos="720"/>
        </w:tabs>
        <w:ind w:left="720" w:hanging="630"/>
        <w:rPr>
          <w:rFonts w:eastAsia="Times New Roman"/>
          <w:sz w:val="24"/>
          <w:szCs w:val="24"/>
        </w:rPr>
      </w:pPr>
      <w:r>
        <w:rPr>
          <w:rFonts w:eastAsia="Times New Roman"/>
          <w:sz w:val="24"/>
          <w:szCs w:val="24"/>
        </w:rPr>
        <w:tab/>
      </w:r>
      <w:r w:rsidR="009E6E39">
        <w:rPr>
          <w:rFonts w:eastAsia="Times New Roman"/>
          <w:sz w:val="24"/>
          <w:szCs w:val="24"/>
        </w:rPr>
        <w:t xml:space="preserve">Browne reported </w:t>
      </w:r>
      <w:r w:rsidR="008B2069">
        <w:rPr>
          <w:rFonts w:eastAsia="Times New Roman"/>
          <w:sz w:val="24"/>
          <w:szCs w:val="24"/>
        </w:rPr>
        <w:t>that fewer households have paid their dues for 2021-22; only about 150 have done so to date (and this includes non-covenant households whose membership is voluntary).</w:t>
      </w:r>
    </w:p>
    <w:p w14:paraId="5DCFE4C3" w14:textId="0B87FB96" w:rsidR="00571C72" w:rsidRPr="00BD3C8B" w:rsidRDefault="00571C72" w:rsidP="00FC3309">
      <w:pPr>
        <w:tabs>
          <w:tab w:val="left" w:pos="720"/>
        </w:tabs>
        <w:ind w:left="720" w:hanging="630"/>
        <w:rPr>
          <w:rFonts w:eastAsia="Times New Roman"/>
          <w:sz w:val="16"/>
          <w:szCs w:val="16"/>
        </w:rPr>
      </w:pPr>
    </w:p>
    <w:p w14:paraId="7ACB6ECC" w14:textId="705C2425" w:rsidR="00571C72" w:rsidRDefault="00571C72" w:rsidP="00FC3309">
      <w:pPr>
        <w:tabs>
          <w:tab w:val="left" w:pos="720"/>
        </w:tabs>
        <w:ind w:left="720" w:hanging="630"/>
        <w:rPr>
          <w:rFonts w:asciiTheme="minorHAnsi" w:hAnsiTheme="minorHAnsi" w:cstheme="minorHAnsi"/>
          <w:color w:val="000000"/>
          <w:spacing w:val="-6"/>
          <w:sz w:val="24"/>
          <w:szCs w:val="24"/>
          <w:shd w:val="clear" w:color="auto" w:fill="FFFFFF"/>
        </w:rPr>
      </w:pPr>
      <w:r>
        <w:rPr>
          <w:rFonts w:eastAsia="Times New Roman"/>
          <w:sz w:val="24"/>
          <w:szCs w:val="24"/>
        </w:rPr>
        <w:tab/>
        <w:t>It was agreed that Browne, Jacob, and Clark-Sestak will discuss how best to reach out to those covenant households who have not yet paid their dues – whether via individually addressed emails, delivery by block captains, or mailing an invoice.</w:t>
      </w:r>
    </w:p>
    <w:p w14:paraId="15D0FB5B" w14:textId="77777777" w:rsidR="00FC3309" w:rsidRPr="00BD3C8B" w:rsidRDefault="00FC3309" w:rsidP="00E97C09">
      <w:pPr>
        <w:tabs>
          <w:tab w:val="left" w:pos="720"/>
        </w:tabs>
        <w:rPr>
          <w:rFonts w:asciiTheme="minorHAnsi" w:eastAsia="Times New Roman" w:hAnsiTheme="minorHAnsi" w:cstheme="minorHAnsi"/>
          <w:sz w:val="16"/>
          <w:szCs w:val="16"/>
        </w:rPr>
      </w:pPr>
    </w:p>
    <w:p w14:paraId="2EC11315" w14:textId="11C56A7B" w:rsidR="000C241A" w:rsidRDefault="000C241A" w:rsidP="00FC3309">
      <w:pPr>
        <w:tabs>
          <w:tab w:val="left" w:pos="720"/>
        </w:tabs>
        <w:ind w:left="1080" w:hanging="720"/>
        <w:rPr>
          <w:rFonts w:eastAsia="Times New Roman"/>
          <w:sz w:val="24"/>
          <w:szCs w:val="24"/>
        </w:rPr>
      </w:pPr>
      <w:r w:rsidRPr="00B3470D">
        <w:rPr>
          <w:rFonts w:eastAsia="Times New Roman"/>
          <w:b/>
          <w:bCs/>
          <w:sz w:val="24"/>
          <w:szCs w:val="24"/>
        </w:rPr>
        <w:t>3.2</w:t>
      </w:r>
      <w:r w:rsidRPr="00B3470D">
        <w:rPr>
          <w:rFonts w:eastAsia="Times New Roman"/>
          <w:b/>
          <w:bCs/>
          <w:sz w:val="24"/>
          <w:szCs w:val="24"/>
        </w:rPr>
        <w:tab/>
      </w:r>
      <w:r w:rsidRPr="009F03AB">
        <w:rPr>
          <w:rFonts w:eastAsia="Times New Roman"/>
          <w:b/>
          <w:bCs/>
          <w:sz w:val="24"/>
          <w:szCs w:val="24"/>
        </w:rPr>
        <w:t>Total Assets</w:t>
      </w:r>
      <w:r w:rsidR="002B45AB">
        <w:rPr>
          <w:rFonts w:eastAsia="Times New Roman"/>
          <w:b/>
          <w:bCs/>
          <w:sz w:val="24"/>
          <w:szCs w:val="24"/>
        </w:rPr>
        <w:t xml:space="preserve"> and </w:t>
      </w:r>
      <w:r w:rsidR="003E4BFF">
        <w:rPr>
          <w:rFonts w:eastAsia="Times New Roman"/>
          <w:b/>
          <w:bCs/>
          <w:sz w:val="24"/>
          <w:szCs w:val="24"/>
        </w:rPr>
        <w:t>Year-End Preliminary Report</w:t>
      </w:r>
    </w:p>
    <w:p w14:paraId="41A22FBC" w14:textId="17382427" w:rsidR="008B2069" w:rsidRDefault="00E15BFB" w:rsidP="00E97C09">
      <w:pPr>
        <w:tabs>
          <w:tab w:val="left" w:pos="720"/>
        </w:tabs>
        <w:ind w:left="720" w:hanging="540"/>
        <w:rPr>
          <w:rFonts w:asciiTheme="minorHAnsi" w:hAnsiTheme="minorHAnsi" w:cstheme="minorHAnsi"/>
          <w:spacing w:val="-6"/>
          <w:sz w:val="24"/>
          <w:szCs w:val="24"/>
          <w:shd w:val="clear" w:color="auto" w:fill="FFFFFF"/>
        </w:rPr>
      </w:pPr>
      <w:r>
        <w:rPr>
          <w:rFonts w:eastAsia="Times New Roman"/>
          <w:sz w:val="24"/>
          <w:szCs w:val="24"/>
        </w:rPr>
        <w:tab/>
        <w:t xml:space="preserve">As of </w:t>
      </w:r>
      <w:r w:rsidR="00E95CFA">
        <w:rPr>
          <w:rFonts w:eastAsia="Times New Roman"/>
          <w:sz w:val="24"/>
          <w:szCs w:val="24"/>
        </w:rPr>
        <w:t>6 January</w:t>
      </w:r>
      <w:r>
        <w:rPr>
          <w:rFonts w:eastAsia="Times New Roman"/>
          <w:sz w:val="24"/>
          <w:szCs w:val="24"/>
        </w:rPr>
        <w:t xml:space="preserve">, SRCA has a balance of </w:t>
      </w:r>
      <w:r w:rsidR="00E97C09" w:rsidRPr="00E97C09">
        <w:rPr>
          <w:rFonts w:asciiTheme="minorHAnsi" w:hAnsiTheme="minorHAnsi" w:cstheme="minorHAnsi"/>
          <w:color w:val="000000"/>
          <w:spacing w:val="-6"/>
          <w:sz w:val="24"/>
          <w:szCs w:val="24"/>
          <w:shd w:val="clear" w:color="auto" w:fill="FFFFFF"/>
        </w:rPr>
        <w:t>$</w:t>
      </w:r>
      <w:r w:rsidR="003E4BFF" w:rsidRPr="003E4BFF">
        <w:rPr>
          <w:rFonts w:asciiTheme="minorHAnsi" w:hAnsiTheme="minorHAnsi" w:cstheme="minorHAnsi"/>
          <w:spacing w:val="-6"/>
          <w:sz w:val="24"/>
          <w:szCs w:val="24"/>
          <w:shd w:val="clear" w:color="auto" w:fill="FFFFFF"/>
        </w:rPr>
        <w:t>15,616.41, although there are still several checks to be issued for the holiday party.</w:t>
      </w:r>
      <w:r w:rsidR="003E4BFF">
        <w:rPr>
          <w:rFonts w:asciiTheme="minorHAnsi" w:hAnsiTheme="minorHAnsi" w:cstheme="minorHAnsi"/>
          <w:spacing w:val="-6"/>
          <w:sz w:val="24"/>
          <w:szCs w:val="24"/>
          <w:shd w:val="clear" w:color="auto" w:fill="FFFFFF"/>
        </w:rPr>
        <w:t xml:space="preserve"> Overall, Browne estimates that expenses exceeded the 2021 budget by about $3,000, but this was due largely to the printing of the SRCA Directory and the development of the SR website.</w:t>
      </w:r>
      <w:r w:rsidR="008B2069">
        <w:rPr>
          <w:rFonts w:asciiTheme="minorHAnsi" w:hAnsiTheme="minorHAnsi" w:cstheme="minorHAnsi"/>
          <w:spacing w:val="-6"/>
          <w:sz w:val="24"/>
          <w:szCs w:val="24"/>
          <w:shd w:val="clear" w:color="auto" w:fill="FFFFFF"/>
        </w:rPr>
        <w:t xml:space="preserve"> There was additional discussion about some activities - such as the Screen on the Green - which exceeded the budget because of the expense of the ice cream truck, and others – such as the yard sale – for which there was no expense.</w:t>
      </w:r>
    </w:p>
    <w:p w14:paraId="65A2287D" w14:textId="77777777" w:rsidR="008B2069" w:rsidRPr="00BD3C8B" w:rsidRDefault="008B2069" w:rsidP="00E97C09">
      <w:pPr>
        <w:tabs>
          <w:tab w:val="left" w:pos="720"/>
        </w:tabs>
        <w:ind w:left="720" w:hanging="540"/>
        <w:rPr>
          <w:rFonts w:asciiTheme="minorHAnsi" w:hAnsiTheme="minorHAnsi" w:cstheme="minorHAnsi"/>
          <w:spacing w:val="-6"/>
          <w:sz w:val="16"/>
          <w:szCs w:val="16"/>
          <w:shd w:val="clear" w:color="auto" w:fill="FFFFFF"/>
        </w:rPr>
      </w:pPr>
    </w:p>
    <w:p w14:paraId="746DDBAF" w14:textId="19E38EDD" w:rsidR="00E97C09" w:rsidRDefault="008B2069" w:rsidP="00E97C09">
      <w:pPr>
        <w:tabs>
          <w:tab w:val="left" w:pos="720"/>
        </w:tabs>
        <w:ind w:left="720" w:hanging="540"/>
        <w:rPr>
          <w:rFonts w:asciiTheme="minorHAnsi" w:hAnsiTheme="minorHAnsi" w:cstheme="minorHAnsi"/>
          <w:spacing w:val="-6"/>
          <w:sz w:val="24"/>
          <w:szCs w:val="24"/>
          <w:shd w:val="clear" w:color="auto" w:fill="FFFFFF"/>
        </w:rPr>
      </w:pPr>
      <w:r>
        <w:rPr>
          <w:rFonts w:asciiTheme="minorHAnsi" w:hAnsiTheme="minorHAnsi" w:cstheme="minorHAnsi"/>
          <w:spacing w:val="-6"/>
          <w:sz w:val="24"/>
          <w:szCs w:val="24"/>
          <w:shd w:val="clear" w:color="auto" w:fill="FFFFFF"/>
        </w:rPr>
        <w:tab/>
        <w:t>For 2022, there w</w:t>
      </w:r>
      <w:r w:rsidR="00571C72">
        <w:rPr>
          <w:rFonts w:asciiTheme="minorHAnsi" w:hAnsiTheme="minorHAnsi" w:cstheme="minorHAnsi"/>
          <w:spacing w:val="-6"/>
          <w:sz w:val="24"/>
          <w:szCs w:val="24"/>
          <w:shd w:val="clear" w:color="auto" w:fill="FFFFFF"/>
        </w:rPr>
        <w:t>ill</w:t>
      </w:r>
      <w:r>
        <w:rPr>
          <w:rFonts w:asciiTheme="minorHAnsi" w:hAnsiTheme="minorHAnsi" w:cstheme="minorHAnsi"/>
          <w:spacing w:val="-6"/>
          <w:sz w:val="24"/>
          <w:szCs w:val="24"/>
          <w:shd w:val="clear" w:color="auto" w:fill="FFFFFF"/>
        </w:rPr>
        <w:t xml:space="preserve"> be only minimal costs for maintaining the website and possibly obtaining additional insurance. One initial estimate was for $500, which seems high compared to other insurance the Association maintains, so Browne will continue to investigate other options.</w:t>
      </w:r>
    </w:p>
    <w:p w14:paraId="49EC6BA8" w14:textId="0DEAEECA" w:rsidR="00571C72" w:rsidRPr="00BD3C8B" w:rsidRDefault="00571C72" w:rsidP="00E97C09">
      <w:pPr>
        <w:tabs>
          <w:tab w:val="left" w:pos="720"/>
        </w:tabs>
        <w:ind w:left="720" w:hanging="540"/>
        <w:rPr>
          <w:rFonts w:asciiTheme="minorHAnsi" w:hAnsiTheme="minorHAnsi" w:cstheme="minorHAnsi"/>
          <w:spacing w:val="-6"/>
          <w:sz w:val="16"/>
          <w:szCs w:val="16"/>
          <w:shd w:val="clear" w:color="auto" w:fill="FFFFFF"/>
        </w:rPr>
      </w:pPr>
    </w:p>
    <w:p w14:paraId="08D77E4C" w14:textId="2212924B" w:rsidR="00571C72" w:rsidRPr="003E4BFF" w:rsidRDefault="00571C72" w:rsidP="00E97C09">
      <w:pPr>
        <w:tabs>
          <w:tab w:val="left" w:pos="720"/>
        </w:tabs>
        <w:ind w:left="720" w:hanging="540"/>
        <w:rPr>
          <w:rFonts w:asciiTheme="minorHAnsi" w:hAnsiTheme="minorHAnsi" w:cstheme="minorHAnsi"/>
          <w:spacing w:val="-6"/>
          <w:sz w:val="24"/>
          <w:szCs w:val="24"/>
          <w:shd w:val="clear" w:color="auto" w:fill="FFFFFF"/>
        </w:rPr>
      </w:pPr>
      <w:r>
        <w:rPr>
          <w:rFonts w:asciiTheme="minorHAnsi" w:hAnsiTheme="minorHAnsi" w:cstheme="minorHAnsi"/>
          <w:spacing w:val="-6"/>
          <w:sz w:val="24"/>
          <w:szCs w:val="24"/>
          <w:shd w:val="clear" w:color="auto" w:fill="FFFFFF"/>
        </w:rPr>
        <w:tab/>
        <w:t xml:space="preserve">Browne will prepare a 2022 budget for the February </w:t>
      </w:r>
      <w:proofErr w:type="gramStart"/>
      <w:r>
        <w:rPr>
          <w:rFonts w:asciiTheme="minorHAnsi" w:hAnsiTheme="minorHAnsi" w:cstheme="minorHAnsi"/>
          <w:spacing w:val="-6"/>
          <w:sz w:val="24"/>
          <w:szCs w:val="24"/>
          <w:shd w:val="clear" w:color="auto" w:fill="FFFFFF"/>
        </w:rPr>
        <w:t>meeting,</w:t>
      </w:r>
      <w:proofErr w:type="gramEnd"/>
      <w:r>
        <w:rPr>
          <w:rFonts w:asciiTheme="minorHAnsi" w:hAnsiTheme="minorHAnsi" w:cstheme="minorHAnsi"/>
          <w:spacing w:val="-6"/>
          <w:sz w:val="24"/>
          <w:szCs w:val="24"/>
          <w:shd w:val="clear" w:color="auto" w:fill="FFFFFF"/>
        </w:rPr>
        <w:t xml:space="preserve"> at which time it will be voted on by the Executive Committee.</w:t>
      </w:r>
    </w:p>
    <w:p w14:paraId="1DD51EDD" w14:textId="71C68331" w:rsidR="000C241A" w:rsidRPr="00FC1ABE" w:rsidRDefault="000C241A" w:rsidP="0026022E">
      <w:pPr>
        <w:tabs>
          <w:tab w:val="left" w:pos="720"/>
        </w:tabs>
        <w:ind w:left="1620" w:hanging="1080"/>
        <w:rPr>
          <w:rFonts w:eastAsia="Times New Roman"/>
          <w:sz w:val="12"/>
          <w:szCs w:val="12"/>
        </w:rPr>
      </w:pPr>
      <w:r w:rsidRPr="00A463F5">
        <w:rPr>
          <w:rFonts w:eastAsia="Times New Roman"/>
          <w:sz w:val="24"/>
          <w:szCs w:val="24"/>
        </w:rPr>
        <w:tab/>
      </w:r>
      <w:r>
        <w:rPr>
          <w:rFonts w:eastAsia="Times New Roman"/>
          <w:sz w:val="24"/>
          <w:szCs w:val="24"/>
        </w:rPr>
        <w:tab/>
      </w:r>
    </w:p>
    <w:p w14:paraId="2A7BF135" w14:textId="11500173" w:rsidR="00E370E4" w:rsidRPr="002B45AB" w:rsidRDefault="000C241A" w:rsidP="002B45AB">
      <w:pPr>
        <w:pStyle w:val="ListParagraph"/>
        <w:numPr>
          <w:ilvl w:val="0"/>
          <w:numId w:val="1"/>
        </w:numPr>
        <w:tabs>
          <w:tab w:val="left" w:pos="360"/>
        </w:tabs>
        <w:ind w:hanging="1080"/>
        <w:rPr>
          <w:rFonts w:eastAsia="Times New Roman"/>
          <w:b/>
          <w:bCs/>
          <w:sz w:val="24"/>
          <w:szCs w:val="24"/>
        </w:rPr>
      </w:pPr>
      <w:r w:rsidRPr="002B45AB">
        <w:rPr>
          <w:rFonts w:eastAsia="Times New Roman"/>
          <w:b/>
          <w:bCs/>
          <w:sz w:val="24"/>
          <w:szCs w:val="24"/>
        </w:rPr>
        <w:t>SRCA Committee Chair Reports – Committee Chairs</w:t>
      </w:r>
    </w:p>
    <w:p w14:paraId="6E609939" w14:textId="4C356D0C" w:rsidR="000C241A" w:rsidRPr="002B45AB" w:rsidRDefault="002B45AB" w:rsidP="002B45AB">
      <w:pPr>
        <w:pStyle w:val="ListParagraph"/>
        <w:numPr>
          <w:ilvl w:val="1"/>
          <w:numId w:val="9"/>
        </w:numPr>
        <w:tabs>
          <w:tab w:val="left" w:pos="720"/>
        </w:tabs>
        <w:rPr>
          <w:rFonts w:eastAsia="Times New Roman"/>
          <w:b/>
          <w:bCs/>
          <w:sz w:val="24"/>
          <w:szCs w:val="24"/>
        </w:rPr>
      </w:pPr>
      <w:r w:rsidRPr="002B45AB">
        <w:rPr>
          <w:rFonts w:eastAsia="Times New Roman"/>
          <w:b/>
          <w:bCs/>
          <w:sz w:val="24"/>
          <w:szCs w:val="24"/>
        </w:rPr>
        <w:t xml:space="preserve">Recent and </w:t>
      </w:r>
      <w:r w:rsidR="00A463F5" w:rsidRPr="002B45AB">
        <w:rPr>
          <w:rFonts w:eastAsia="Times New Roman"/>
          <w:b/>
          <w:bCs/>
          <w:sz w:val="24"/>
          <w:szCs w:val="24"/>
        </w:rPr>
        <w:t xml:space="preserve">Upcoming </w:t>
      </w:r>
      <w:r w:rsidR="000C241A" w:rsidRPr="002B45AB">
        <w:rPr>
          <w:rFonts w:eastAsia="Times New Roman"/>
          <w:b/>
          <w:bCs/>
          <w:sz w:val="24"/>
          <w:szCs w:val="24"/>
        </w:rPr>
        <w:t>Events/Activities</w:t>
      </w:r>
      <w:r w:rsidR="005B5490" w:rsidRPr="002B45AB">
        <w:rPr>
          <w:rFonts w:eastAsia="Times New Roman"/>
          <w:b/>
          <w:bCs/>
          <w:sz w:val="24"/>
          <w:szCs w:val="24"/>
        </w:rPr>
        <w:t xml:space="preserve"> –</w:t>
      </w:r>
      <w:r w:rsidR="000C241A" w:rsidRPr="002B45AB">
        <w:rPr>
          <w:rFonts w:eastAsia="Times New Roman"/>
          <w:b/>
          <w:bCs/>
          <w:sz w:val="24"/>
          <w:szCs w:val="24"/>
        </w:rPr>
        <w:t xml:space="preserve"> Hennigan</w:t>
      </w:r>
    </w:p>
    <w:p w14:paraId="0EC57ED5" w14:textId="77777777" w:rsidR="00022F06" w:rsidRPr="00BD3C8B" w:rsidRDefault="00022F06" w:rsidP="00022F06">
      <w:pPr>
        <w:pStyle w:val="ListParagraph"/>
        <w:tabs>
          <w:tab w:val="left" w:pos="720"/>
        </w:tabs>
        <w:ind w:left="1440"/>
        <w:rPr>
          <w:sz w:val="16"/>
          <w:szCs w:val="16"/>
        </w:rPr>
      </w:pPr>
    </w:p>
    <w:p w14:paraId="58CD3971" w14:textId="474F11AD" w:rsidR="0072212C" w:rsidRDefault="00AC2456" w:rsidP="009F03AB">
      <w:pPr>
        <w:pStyle w:val="ListParagraph"/>
        <w:tabs>
          <w:tab w:val="left" w:pos="1350"/>
        </w:tabs>
        <w:ind w:left="1440" w:hanging="720"/>
        <w:rPr>
          <w:sz w:val="24"/>
          <w:szCs w:val="24"/>
        </w:rPr>
      </w:pPr>
      <w:r w:rsidRPr="00B3470D">
        <w:rPr>
          <w:b/>
          <w:bCs/>
          <w:sz w:val="24"/>
          <w:szCs w:val="24"/>
        </w:rPr>
        <w:t>4</w:t>
      </w:r>
      <w:r w:rsidR="00022F06" w:rsidRPr="00B3470D">
        <w:rPr>
          <w:b/>
          <w:bCs/>
          <w:sz w:val="24"/>
          <w:szCs w:val="24"/>
        </w:rPr>
        <w:t>.1.</w:t>
      </w:r>
      <w:r w:rsidR="009E6E39" w:rsidRPr="00B3470D">
        <w:rPr>
          <w:b/>
          <w:bCs/>
          <w:sz w:val="24"/>
          <w:szCs w:val="24"/>
        </w:rPr>
        <w:t>1</w:t>
      </w:r>
      <w:r w:rsidR="00022F06" w:rsidRPr="0002103B">
        <w:rPr>
          <w:b/>
          <w:bCs/>
          <w:sz w:val="24"/>
          <w:szCs w:val="24"/>
        </w:rPr>
        <w:t xml:space="preserve">   </w:t>
      </w:r>
      <w:r w:rsidR="0002103B" w:rsidRPr="0002103B">
        <w:rPr>
          <w:b/>
          <w:bCs/>
          <w:sz w:val="24"/>
          <w:szCs w:val="24"/>
        </w:rPr>
        <w:t>Holiday Party</w:t>
      </w:r>
      <w:r w:rsidR="0002103B">
        <w:rPr>
          <w:sz w:val="24"/>
          <w:szCs w:val="24"/>
        </w:rPr>
        <w:t xml:space="preserve"> </w:t>
      </w:r>
      <w:r w:rsidR="0002103B" w:rsidRPr="009B3622">
        <w:rPr>
          <w:b/>
          <w:bCs/>
          <w:sz w:val="24"/>
          <w:szCs w:val="24"/>
        </w:rPr>
        <w:t>– Hennigan</w:t>
      </w:r>
    </w:p>
    <w:p w14:paraId="1B94717F" w14:textId="51806556" w:rsidR="0002103B" w:rsidRDefault="0002103B" w:rsidP="009E6E39">
      <w:pPr>
        <w:pStyle w:val="ListParagraph"/>
        <w:tabs>
          <w:tab w:val="left" w:pos="1440"/>
        </w:tabs>
        <w:ind w:left="1440" w:hanging="720"/>
        <w:rPr>
          <w:sz w:val="24"/>
          <w:szCs w:val="24"/>
        </w:rPr>
      </w:pPr>
      <w:r>
        <w:rPr>
          <w:sz w:val="24"/>
          <w:szCs w:val="24"/>
        </w:rPr>
        <w:lastRenderedPageBreak/>
        <w:tab/>
      </w:r>
      <w:r w:rsidR="00571C72">
        <w:rPr>
          <w:sz w:val="24"/>
          <w:szCs w:val="24"/>
        </w:rPr>
        <w:t>Hennigan reported that about 80 people had RSVP</w:t>
      </w:r>
      <w:r w:rsidR="002622DA">
        <w:rPr>
          <w:sz w:val="24"/>
          <w:szCs w:val="24"/>
        </w:rPr>
        <w:t>’</w:t>
      </w:r>
      <w:r w:rsidR="00571C72">
        <w:rPr>
          <w:sz w:val="24"/>
          <w:szCs w:val="24"/>
        </w:rPr>
        <w:t>d for the Holiday Party, and about 65-70 attended. While the amount of food ordered was cut back, there was still an abundance left over. These leftovers were</w:t>
      </w:r>
      <w:r w:rsidR="009B3622">
        <w:rPr>
          <w:sz w:val="24"/>
          <w:szCs w:val="24"/>
        </w:rPr>
        <w:t xml:space="preserve"> brought to the Fire Department.</w:t>
      </w:r>
      <w:r w:rsidR="00571C72">
        <w:rPr>
          <w:sz w:val="24"/>
          <w:szCs w:val="24"/>
        </w:rPr>
        <w:t xml:space="preserve"> The total cost of the party was kept on-budget, at approximately $3,000.</w:t>
      </w:r>
    </w:p>
    <w:p w14:paraId="6ECF6154" w14:textId="24D5B35A" w:rsidR="00DB694A" w:rsidRPr="00BD3C8B" w:rsidRDefault="00DB694A" w:rsidP="009E6E39">
      <w:pPr>
        <w:pStyle w:val="ListParagraph"/>
        <w:tabs>
          <w:tab w:val="left" w:pos="1440"/>
        </w:tabs>
        <w:ind w:left="1440" w:hanging="720"/>
        <w:rPr>
          <w:sz w:val="16"/>
          <w:szCs w:val="16"/>
        </w:rPr>
      </w:pPr>
    </w:p>
    <w:p w14:paraId="354E4376" w14:textId="30A76EAC" w:rsidR="00DB694A" w:rsidRDefault="00DB694A" w:rsidP="009E6E39">
      <w:pPr>
        <w:pStyle w:val="ListParagraph"/>
        <w:tabs>
          <w:tab w:val="left" w:pos="1440"/>
        </w:tabs>
        <w:ind w:left="1440" w:hanging="720"/>
        <w:rPr>
          <w:sz w:val="24"/>
          <w:szCs w:val="24"/>
        </w:rPr>
      </w:pPr>
      <w:r>
        <w:rPr>
          <w:sz w:val="24"/>
          <w:szCs w:val="24"/>
        </w:rPr>
        <w:tab/>
      </w:r>
      <w:r w:rsidR="00550B40">
        <w:rPr>
          <w:sz w:val="24"/>
          <w:szCs w:val="24"/>
        </w:rPr>
        <w:t xml:space="preserve">All expressed appreciation to the </w:t>
      </w:r>
      <w:proofErr w:type="spellStart"/>
      <w:r>
        <w:rPr>
          <w:sz w:val="24"/>
          <w:szCs w:val="24"/>
        </w:rPr>
        <w:t>Frahler</w:t>
      </w:r>
      <w:r w:rsidR="00550B40">
        <w:rPr>
          <w:sz w:val="24"/>
          <w:szCs w:val="24"/>
        </w:rPr>
        <w:t>s</w:t>
      </w:r>
      <w:proofErr w:type="spellEnd"/>
      <w:r w:rsidR="00550B40">
        <w:rPr>
          <w:sz w:val="24"/>
          <w:szCs w:val="24"/>
        </w:rPr>
        <w:t xml:space="preserve"> for having hosted the event. Jacob read a thank-you note that the </w:t>
      </w:r>
      <w:proofErr w:type="spellStart"/>
      <w:r w:rsidR="00550B40">
        <w:rPr>
          <w:sz w:val="24"/>
          <w:szCs w:val="24"/>
        </w:rPr>
        <w:t>Frahlers</w:t>
      </w:r>
      <w:proofErr w:type="spellEnd"/>
      <w:r w:rsidR="00550B40">
        <w:rPr>
          <w:sz w:val="24"/>
          <w:szCs w:val="24"/>
        </w:rPr>
        <w:t xml:space="preserve"> had sent to the Executive Committee for all its assistance</w:t>
      </w:r>
      <w:r>
        <w:rPr>
          <w:sz w:val="24"/>
          <w:szCs w:val="24"/>
        </w:rPr>
        <w:t xml:space="preserve">. </w:t>
      </w:r>
    </w:p>
    <w:p w14:paraId="31376228" w14:textId="34BD6CFA" w:rsidR="00DB694A" w:rsidRPr="00BD3C8B" w:rsidRDefault="00DB694A" w:rsidP="009E6E39">
      <w:pPr>
        <w:pStyle w:val="ListParagraph"/>
        <w:tabs>
          <w:tab w:val="left" w:pos="1440"/>
        </w:tabs>
        <w:ind w:left="1440" w:hanging="720"/>
        <w:rPr>
          <w:sz w:val="16"/>
          <w:szCs w:val="16"/>
        </w:rPr>
      </w:pPr>
    </w:p>
    <w:p w14:paraId="620A817E" w14:textId="443B1B49" w:rsidR="00DB694A" w:rsidRDefault="00DB694A" w:rsidP="009E6E39">
      <w:pPr>
        <w:pStyle w:val="ListParagraph"/>
        <w:tabs>
          <w:tab w:val="left" w:pos="1440"/>
        </w:tabs>
        <w:ind w:left="1440" w:hanging="720"/>
        <w:rPr>
          <w:b/>
          <w:bCs/>
          <w:sz w:val="24"/>
          <w:szCs w:val="24"/>
        </w:rPr>
      </w:pPr>
      <w:r w:rsidRPr="00B3470D">
        <w:rPr>
          <w:b/>
          <w:bCs/>
          <w:sz w:val="24"/>
          <w:szCs w:val="24"/>
        </w:rPr>
        <w:t>4.1.2</w:t>
      </w:r>
      <w:r>
        <w:rPr>
          <w:sz w:val="24"/>
          <w:szCs w:val="24"/>
        </w:rPr>
        <w:tab/>
      </w:r>
      <w:r w:rsidRPr="009B3622">
        <w:rPr>
          <w:b/>
          <w:bCs/>
          <w:sz w:val="24"/>
          <w:szCs w:val="24"/>
        </w:rPr>
        <w:t>SRCA Events for 2022</w:t>
      </w:r>
      <w:r>
        <w:rPr>
          <w:sz w:val="24"/>
          <w:szCs w:val="24"/>
        </w:rPr>
        <w:t xml:space="preserve"> </w:t>
      </w:r>
      <w:r w:rsidR="009B3622">
        <w:rPr>
          <w:b/>
          <w:bCs/>
          <w:sz w:val="24"/>
          <w:szCs w:val="24"/>
        </w:rPr>
        <w:t>–</w:t>
      </w:r>
      <w:r w:rsidRPr="009B3622">
        <w:rPr>
          <w:b/>
          <w:bCs/>
          <w:sz w:val="24"/>
          <w:szCs w:val="24"/>
        </w:rPr>
        <w:t xml:space="preserve"> All</w:t>
      </w:r>
    </w:p>
    <w:p w14:paraId="4FE875A3" w14:textId="77777777" w:rsidR="00550B40" w:rsidRDefault="009B3622" w:rsidP="009E6E39">
      <w:pPr>
        <w:pStyle w:val="ListParagraph"/>
        <w:tabs>
          <w:tab w:val="left" w:pos="1440"/>
        </w:tabs>
        <w:ind w:left="1440" w:hanging="720"/>
        <w:rPr>
          <w:sz w:val="24"/>
          <w:szCs w:val="24"/>
        </w:rPr>
      </w:pPr>
      <w:r>
        <w:rPr>
          <w:sz w:val="24"/>
          <w:szCs w:val="24"/>
        </w:rPr>
        <w:tab/>
        <w:t xml:space="preserve">There was </w:t>
      </w:r>
      <w:r w:rsidR="00550B40">
        <w:rPr>
          <w:sz w:val="24"/>
          <w:szCs w:val="24"/>
        </w:rPr>
        <w:t>continued</w:t>
      </w:r>
      <w:r>
        <w:rPr>
          <w:sz w:val="24"/>
          <w:szCs w:val="24"/>
        </w:rPr>
        <w:t xml:space="preserve"> discussion about planned activities for 2022</w:t>
      </w:r>
      <w:r w:rsidR="00550B40">
        <w:rPr>
          <w:sz w:val="24"/>
          <w:szCs w:val="24"/>
        </w:rPr>
        <w:t xml:space="preserve"> and the need to keep budgetary considerations in mind, so perhaps planning only one major event per season</w:t>
      </w:r>
      <w:r>
        <w:rPr>
          <w:sz w:val="24"/>
          <w:szCs w:val="24"/>
        </w:rPr>
        <w:t xml:space="preserve">. </w:t>
      </w:r>
    </w:p>
    <w:p w14:paraId="293ED948" w14:textId="77777777" w:rsidR="00550B40" w:rsidRPr="00BD3C8B" w:rsidRDefault="00550B40" w:rsidP="009E6E39">
      <w:pPr>
        <w:pStyle w:val="ListParagraph"/>
        <w:tabs>
          <w:tab w:val="left" w:pos="1440"/>
        </w:tabs>
        <w:ind w:left="1440" w:hanging="720"/>
        <w:rPr>
          <w:sz w:val="16"/>
          <w:szCs w:val="16"/>
        </w:rPr>
      </w:pPr>
    </w:p>
    <w:p w14:paraId="44C5EF08" w14:textId="211371D2" w:rsidR="00C96CB8" w:rsidRDefault="00550B40" w:rsidP="00550B40">
      <w:pPr>
        <w:pStyle w:val="ListParagraph"/>
        <w:tabs>
          <w:tab w:val="left" w:pos="1440"/>
        </w:tabs>
        <w:ind w:left="1440" w:hanging="720"/>
        <w:rPr>
          <w:sz w:val="24"/>
          <w:szCs w:val="24"/>
        </w:rPr>
      </w:pPr>
      <w:r>
        <w:rPr>
          <w:sz w:val="24"/>
          <w:szCs w:val="24"/>
        </w:rPr>
        <w:tab/>
        <w:t>Hennigan suggested dropping the Halloween house decorating competition in 2022 as so few had participating in 2021</w:t>
      </w:r>
      <w:r w:rsidR="0039333B">
        <w:rPr>
          <w:sz w:val="24"/>
          <w:szCs w:val="24"/>
        </w:rPr>
        <w:t>; instead, SRCA can focus on a holiday light display</w:t>
      </w:r>
      <w:r>
        <w:rPr>
          <w:sz w:val="24"/>
          <w:szCs w:val="24"/>
        </w:rPr>
        <w:t>. There was also a discussion about a different St Pat</w:t>
      </w:r>
      <w:r w:rsidR="0039333B">
        <w:rPr>
          <w:sz w:val="24"/>
          <w:szCs w:val="24"/>
        </w:rPr>
        <w:t>r</w:t>
      </w:r>
      <w:r>
        <w:rPr>
          <w:sz w:val="24"/>
          <w:szCs w:val="24"/>
        </w:rPr>
        <w:t xml:space="preserve">ick’s Day event, perhaps a beer tasting or having each block </w:t>
      </w:r>
      <w:r w:rsidR="0039333B">
        <w:rPr>
          <w:sz w:val="24"/>
          <w:szCs w:val="24"/>
        </w:rPr>
        <w:t>host</w:t>
      </w:r>
      <w:r>
        <w:rPr>
          <w:sz w:val="24"/>
          <w:szCs w:val="24"/>
        </w:rPr>
        <w:t xml:space="preserve"> its own event. Clark-Sestak suggested that</w:t>
      </w:r>
      <w:r w:rsidR="00C96CB8">
        <w:rPr>
          <w:sz w:val="24"/>
          <w:szCs w:val="24"/>
        </w:rPr>
        <w:t xml:space="preserve"> two Screen on the Green events could easily be held under budget </w:t>
      </w:r>
      <w:r w:rsidR="0039333B">
        <w:rPr>
          <w:sz w:val="24"/>
          <w:szCs w:val="24"/>
        </w:rPr>
        <w:t>if</w:t>
      </w:r>
      <w:r w:rsidR="00C96CB8">
        <w:rPr>
          <w:sz w:val="24"/>
          <w:szCs w:val="24"/>
        </w:rPr>
        <w:t xml:space="preserve"> SRCA provid</w:t>
      </w:r>
      <w:r w:rsidR="0039333B">
        <w:rPr>
          <w:sz w:val="24"/>
          <w:szCs w:val="24"/>
        </w:rPr>
        <w:t>es</w:t>
      </w:r>
      <w:r w:rsidR="00C96CB8">
        <w:rPr>
          <w:sz w:val="24"/>
          <w:szCs w:val="24"/>
        </w:rPr>
        <w:t xml:space="preserve"> waters and bags of popcorn rather than ice cream.</w:t>
      </w:r>
      <w:r w:rsidR="009B3622" w:rsidRPr="00550B40">
        <w:rPr>
          <w:sz w:val="24"/>
          <w:szCs w:val="24"/>
        </w:rPr>
        <w:t xml:space="preserve"> </w:t>
      </w:r>
      <w:r w:rsidR="00C96CB8">
        <w:rPr>
          <w:sz w:val="24"/>
          <w:szCs w:val="24"/>
        </w:rPr>
        <w:t>She also reported that two companies had provided an estimate for a shredding event: for paper shredding, the cost of a truck to be at one location in the neighborhood for 2 hours is $750-800. If electronics disposal were also included, this would increase the cost. Jacob mentioned that Arlington provides shredding opportunities</w:t>
      </w:r>
      <w:r w:rsidR="0039333B">
        <w:rPr>
          <w:sz w:val="24"/>
          <w:szCs w:val="24"/>
        </w:rPr>
        <w:t xml:space="preserve"> free to its residents</w:t>
      </w:r>
      <w:r w:rsidR="00C96CB8">
        <w:rPr>
          <w:sz w:val="24"/>
          <w:szCs w:val="24"/>
        </w:rPr>
        <w:t xml:space="preserve">, and she and Weiblinger will contact the </w:t>
      </w:r>
      <w:proofErr w:type="gramStart"/>
      <w:r w:rsidR="00C96CB8">
        <w:rPr>
          <w:sz w:val="24"/>
          <w:szCs w:val="24"/>
        </w:rPr>
        <w:t>City</w:t>
      </w:r>
      <w:proofErr w:type="gramEnd"/>
      <w:r w:rsidR="00C96CB8">
        <w:rPr>
          <w:sz w:val="24"/>
          <w:szCs w:val="24"/>
        </w:rPr>
        <w:t xml:space="preserve"> to see if Alexandria would be willing to do something similar. If a shredding event is approved, it will be necessary to schedule it quickly after the February meeting as they are generally done only on Saturdays and there is considerable demand in Spring and Summer.</w:t>
      </w:r>
    </w:p>
    <w:p w14:paraId="789C6066" w14:textId="77777777" w:rsidR="00C96CB8" w:rsidRPr="00BD3C8B" w:rsidRDefault="00C96CB8" w:rsidP="00550B40">
      <w:pPr>
        <w:pStyle w:val="ListParagraph"/>
        <w:tabs>
          <w:tab w:val="left" w:pos="1440"/>
        </w:tabs>
        <w:ind w:left="1440" w:hanging="720"/>
        <w:rPr>
          <w:sz w:val="16"/>
          <w:szCs w:val="16"/>
        </w:rPr>
      </w:pPr>
    </w:p>
    <w:p w14:paraId="0132D6C0" w14:textId="6729C2E4" w:rsidR="009B3622" w:rsidRPr="00550B40" w:rsidRDefault="00C96CB8" w:rsidP="00550B40">
      <w:pPr>
        <w:pStyle w:val="ListParagraph"/>
        <w:tabs>
          <w:tab w:val="left" w:pos="1440"/>
        </w:tabs>
        <w:ind w:left="1440" w:hanging="720"/>
        <w:rPr>
          <w:sz w:val="24"/>
          <w:szCs w:val="24"/>
        </w:rPr>
      </w:pPr>
      <w:r>
        <w:rPr>
          <w:sz w:val="24"/>
          <w:szCs w:val="24"/>
        </w:rPr>
        <w:tab/>
      </w:r>
      <w:r w:rsidR="003E3B5A" w:rsidRPr="00550B40">
        <w:rPr>
          <w:sz w:val="24"/>
          <w:szCs w:val="24"/>
        </w:rPr>
        <w:t>Those who suggested or supported a specific idea were task</w:t>
      </w:r>
      <w:r w:rsidR="003C09B3" w:rsidRPr="00550B40">
        <w:rPr>
          <w:sz w:val="24"/>
          <w:szCs w:val="24"/>
        </w:rPr>
        <w:t>e</w:t>
      </w:r>
      <w:r w:rsidR="003E3B5A" w:rsidRPr="00550B40">
        <w:rPr>
          <w:sz w:val="24"/>
          <w:szCs w:val="24"/>
        </w:rPr>
        <w:t xml:space="preserve">d with researching costs, </w:t>
      </w:r>
      <w:r>
        <w:rPr>
          <w:sz w:val="24"/>
          <w:szCs w:val="24"/>
        </w:rPr>
        <w:t xml:space="preserve">now </w:t>
      </w:r>
      <w:r w:rsidR="003E3B5A" w:rsidRPr="00550B40">
        <w:rPr>
          <w:sz w:val="24"/>
          <w:szCs w:val="24"/>
        </w:rPr>
        <w:t xml:space="preserve">to be presented at the </w:t>
      </w:r>
      <w:r>
        <w:rPr>
          <w:sz w:val="24"/>
          <w:szCs w:val="24"/>
        </w:rPr>
        <w:t>Febr</w:t>
      </w:r>
      <w:r w:rsidR="003E3B5A" w:rsidRPr="00550B40">
        <w:rPr>
          <w:sz w:val="24"/>
          <w:szCs w:val="24"/>
        </w:rPr>
        <w:t>uary meeting</w:t>
      </w:r>
      <w:r>
        <w:rPr>
          <w:sz w:val="24"/>
          <w:szCs w:val="24"/>
        </w:rPr>
        <w:t xml:space="preserve"> so that a 2022 budget can be approved a</w:t>
      </w:r>
      <w:r w:rsidR="0039333B">
        <w:rPr>
          <w:sz w:val="24"/>
          <w:szCs w:val="24"/>
        </w:rPr>
        <w:t>lso at the February</w:t>
      </w:r>
      <w:r>
        <w:rPr>
          <w:sz w:val="24"/>
          <w:szCs w:val="24"/>
        </w:rPr>
        <w:t xml:space="preserve"> meeting</w:t>
      </w:r>
      <w:r w:rsidR="003E3B5A" w:rsidRPr="00550B40">
        <w:rPr>
          <w:sz w:val="24"/>
          <w:szCs w:val="24"/>
        </w:rPr>
        <w:t>.</w:t>
      </w:r>
    </w:p>
    <w:p w14:paraId="5D2091F2" w14:textId="77777777" w:rsidR="00093B3A" w:rsidRPr="00093B3A" w:rsidRDefault="00093B3A" w:rsidP="0026022E">
      <w:pPr>
        <w:pStyle w:val="ListParagraph"/>
        <w:tabs>
          <w:tab w:val="left" w:pos="720"/>
        </w:tabs>
        <w:ind w:left="2160" w:hanging="1080"/>
        <w:rPr>
          <w:rFonts w:eastAsia="Times New Roman"/>
          <w:sz w:val="16"/>
          <w:szCs w:val="16"/>
        </w:rPr>
      </w:pPr>
    </w:p>
    <w:p w14:paraId="487F1CA5" w14:textId="5C84CF7B" w:rsidR="000C241A" w:rsidRDefault="000C241A" w:rsidP="002B45AB">
      <w:pPr>
        <w:pStyle w:val="ListParagraph"/>
        <w:numPr>
          <w:ilvl w:val="1"/>
          <w:numId w:val="9"/>
        </w:numPr>
        <w:tabs>
          <w:tab w:val="left" w:pos="720"/>
        </w:tabs>
        <w:ind w:left="1440" w:hanging="1080"/>
        <w:rPr>
          <w:rFonts w:eastAsia="Times New Roman"/>
          <w:b/>
          <w:bCs/>
          <w:sz w:val="24"/>
          <w:szCs w:val="24"/>
        </w:rPr>
      </w:pPr>
      <w:r w:rsidRPr="00093B3A">
        <w:rPr>
          <w:rFonts w:eastAsia="Times New Roman"/>
          <w:b/>
          <w:bCs/>
          <w:sz w:val="24"/>
          <w:szCs w:val="24"/>
        </w:rPr>
        <w:t>Home Sales in Seminary Ridge</w:t>
      </w:r>
      <w:r w:rsidR="005B5490" w:rsidRPr="002D378F">
        <w:rPr>
          <w:rFonts w:eastAsia="Times New Roman"/>
          <w:b/>
          <w:bCs/>
          <w:sz w:val="24"/>
          <w:szCs w:val="24"/>
        </w:rPr>
        <w:t xml:space="preserve"> – </w:t>
      </w:r>
      <w:r w:rsidR="00093B3A" w:rsidRPr="007D0188">
        <w:rPr>
          <w:rFonts w:eastAsia="Times New Roman"/>
          <w:b/>
          <w:bCs/>
          <w:sz w:val="24"/>
          <w:szCs w:val="24"/>
        </w:rPr>
        <w:t>Hennigan</w:t>
      </w:r>
    </w:p>
    <w:p w14:paraId="6E188B41" w14:textId="0AFC0269" w:rsidR="00E370E4" w:rsidRPr="00E370E4" w:rsidRDefault="00E370E4" w:rsidP="00E370E4">
      <w:pPr>
        <w:pStyle w:val="ListParagraph"/>
        <w:tabs>
          <w:tab w:val="left" w:pos="720"/>
        </w:tabs>
        <w:rPr>
          <w:rFonts w:eastAsia="Times New Roman"/>
          <w:sz w:val="24"/>
          <w:szCs w:val="24"/>
        </w:rPr>
      </w:pPr>
      <w:r w:rsidRPr="00E370E4">
        <w:rPr>
          <w:rFonts w:eastAsia="Times New Roman"/>
          <w:sz w:val="24"/>
          <w:szCs w:val="24"/>
        </w:rPr>
        <w:t xml:space="preserve">Hennigan </w:t>
      </w:r>
      <w:r w:rsidR="00C96CB8">
        <w:rPr>
          <w:rFonts w:eastAsia="Times New Roman"/>
          <w:sz w:val="24"/>
          <w:szCs w:val="24"/>
        </w:rPr>
        <w:t>reported that there is one pending sale on Templeton Place</w:t>
      </w:r>
      <w:r w:rsidR="00CB0747">
        <w:rPr>
          <w:rFonts w:eastAsia="Times New Roman"/>
          <w:sz w:val="24"/>
          <w:szCs w:val="24"/>
        </w:rPr>
        <w:t xml:space="preserve"> for $1.137 million, being sold “as is</w:t>
      </w:r>
      <w:r w:rsidR="009B3622">
        <w:rPr>
          <w:rFonts w:eastAsia="Times New Roman"/>
          <w:sz w:val="24"/>
          <w:szCs w:val="24"/>
        </w:rPr>
        <w:t>.</w:t>
      </w:r>
      <w:r w:rsidR="00CB0747">
        <w:rPr>
          <w:rFonts w:eastAsia="Times New Roman"/>
          <w:sz w:val="24"/>
          <w:szCs w:val="24"/>
        </w:rPr>
        <w:t>” She expects the spring market to be strong.</w:t>
      </w:r>
    </w:p>
    <w:p w14:paraId="4F7AB8F6" w14:textId="7C6DCA7D" w:rsidR="000C241A" w:rsidRDefault="000C241A" w:rsidP="0026022E">
      <w:pPr>
        <w:pStyle w:val="ListParagraph"/>
        <w:tabs>
          <w:tab w:val="left" w:pos="720"/>
        </w:tabs>
        <w:ind w:left="2160" w:hanging="1080"/>
        <w:rPr>
          <w:rFonts w:eastAsia="Times New Roman"/>
          <w:sz w:val="12"/>
          <w:szCs w:val="12"/>
        </w:rPr>
      </w:pPr>
    </w:p>
    <w:p w14:paraId="1AFE22A3" w14:textId="77777777" w:rsidR="009B3622" w:rsidRPr="007D0188" w:rsidRDefault="009B3622" w:rsidP="0026022E">
      <w:pPr>
        <w:pStyle w:val="ListParagraph"/>
        <w:tabs>
          <w:tab w:val="left" w:pos="720"/>
        </w:tabs>
        <w:ind w:left="2160" w:hanging="1080"/>
        <w:rPr>
          <w:rFonts w:eastAsia="Times New Roman"/>
          <w:sz w:val="12"/>
          <w:szCs w:val="12"/>
        </w:rPr>
      </w:pPr>
    </w:p>
    <w:p w14:paraId="70EC6C35" w14:textId="31256F90" w:rsidR="00E95CFA" w:rsidRPr="00E95CFA" w:rsidRDefault="000C241A" w:rsidP="00CB0747">
      <w:pPr>
        <w:pStyle w:val="ListParagraph"/>
        <w:numPr>
          <w:ilvl w:val="1"/>
          <w:numId w:val="9"/>
        </w:numPr>
        <w:tabs>
          <w:tab w:val="left" w:pos="720"/>
        </w:tabs>
        <w:rPr>
          <w:rFonts w:eastAsia="Times New Roman"/>
          <w:sz w:val="24"/>
          <w:szCs w:val="24"/>
        </w:rPr>
      </w:pPr>
      <w:r w:rsidRPr="00E95CFA">
        <w:rPr>
          <w:rFonts w:eastAsia="Times New Roman"/>
          <w:b/>
          <w:bCs/>
          <w:sz w:val="24"/>
          <w:szCs w:val="24"/>
        </w:rPr>
        <w:t xml:space="preserve">Seminary Hill Association </w:t>
      </w:r>
      <w:r w:rsidR="00D84417" w:rsidRPr="00E95CFA">
        <w:rPr>
          <w:rFonts w:eastAsia="Times New Roman"/>
          <w:b/>
          <w:bCs/>
          <w:sz w:val="24"/>
          <w:szCs w:val="24"/>
        </w:rPr>
        <w:t xml:space="preserve">(SHA) </w:t>
      </w:r>
      <w:r w:rsidRPr="00E95CFA">
        <w:rPr>
          <w:rFonts w:eastAsia="Times New Roman"/>
          <w:b/>
          <w:bCs/>
          <w:sz w:val="24"/>
          <w:szCs w:val="24"/>
        </w:rPr>
        <w:t>Liaison – Judge</w:t>
      </w:r>
    </w:p>
    <w:p w14:paraId="30D84D16" w14:textId="58082057" w:rsidR="00CB0747" w:rsidRDefault="00E95CFA" w:rsidP="00E95CFA">
      <w:pPr>
        <w:pStyle w:val="ListParagraph"/>
        <w:tabs>
          <w:tab w:val="left" w:pos="720"/>
        </w:tabs>
        <w:rPr>
          <w:rFonts w:eastAsia="Times New Roman"/>
          <w:sz w:val="24"/>
          <w:szCs w:val="24"/>
        </w:rPr>
      </w:pPr>
      <w:r w:rsidRPr="00E95CFA">
        <w:rPr>
          <w:rFonts w:eastAsia="Times New Roman"/>
          <w:sz w:val="24"/>
          <w:szCs w:val="24"/>
        </w:rPr>
        <w:t>J</w:t>
      </w:r>
      <w:r w:rsidR="00D84417" w:rsidRPr="00E95CFA">
        <w:rPr>
          <w:rFonts w:eastAsia="Times New Roman"/>
          <w:sz w:val="24"/>
          <w:szCs w:val="24"/>
        </w:rPr>
        <w:t xml:space="preserve">udge </w:t>
      </w:r>
      <w:r w:rsidR="00CB0747">
        <w:rPr>
          <w:rFonts w:eastAsia="Times New Roman"/>
          <w:sz w:val="24"/>
          <w:szCs w:val="24"/>
        </w:rPr>
        <w:t xml:space="preserve">explained that SHA is expecting a heavy focus on housing issues in the coming year as part of defining “where is Alexandria headed”? There are also questions about how political changes at the state level may affect the City’s ability to secure grants. </w:t>
      </w:r>
    </w:p>
    <w:p w14:paraId="4ACD87A4" w14:textId="68AF46BA" w:rsidR="00CB0747" w:rsidRDefault="00CB0747" w:rsidP="00E95CFA">
      <w:pPr>
        <w:pStyle w:val="ListParagraph"/>
        <w:tabs>
          <w:tab w:val="left" w:pos="720"/>
        </w:tabs>
        <w:rPr>
          <w:rFonts w:eastAsia="Times New Roman"/>
          <w:sz w:val="24"/>
          <w:szCs w:val="24"/>
        </w:rPr>
      </w:pPr>
      <w:r>
        <w:rPr>
          <w:rFonts w:eastAsia="Times New Roman"/>
          <w:sz w:val="24"/>
          <w:szCs w:val="24"/>
        </w:rPr>
        <w:t>Judge confirmed that SHA will address the scooter issue at its January meeting</w:t>
      </w:r>
      <w:r w:rsidR="00C97B6D">
        <w:rPr>
          <w:rFonts w:eastAsia="Times New Roman"/>
          <w:sz w:val="24"/>
          <w:szCs w:val="24"/>
        </w:rPr>
        <w:t xml:space="preserve"> and will follow up on the December SRCA discussion about whether SHA would be interested in addressing the possibility of adding “when pedestrians are present” to the sign on </w:t>
      </w:r>
      <w:r w:rsidR="00C97B6D">
        <w:rPr>
          <w:rFonts w:eastAsia="Times New Roman"/>
          <w:sz w:val="24"/>
          <w:szCs w:val="24"/>
        </w:rPr>
        <w:lastRenderedPageBreak/>
        <w:t>Seminary Road turning onto St Stephens Road</w:t>
      </w:r>
      <w:r>
        <w:rPr>
          <w:rFonts w:eastAsia="Times New Roman"/>
          <w:sz w:val="24"/>
          <w:szCs w:val="24"/>
        </w:rPr>
        <w:t xml:space="preserve">. </w:t>
      </w:r>
      <w:r w:rsidR="0039333B">
        <w:rPr>
          <w:rFonts w:eastAsia="Times New Roman"/>
          <w:sz w:val="24"/>
          <w:szCs w:val="24"/>
        </w:rPr>
        <w:t xml:space="preserve">Chase confirmed that SSSAS would be in favor of such as change. </w:t>
      </w:r>
      <w:r>
        <w:rPr>
          <w:rFonts w:eastAsia="Times New Roman"/>
          <w:sz w:val="24"/>
          <w:szCs w:val="24"/>
        </w:rPr>
        <w:t xml:space="preserve">To his knowledge, there has been no public sharing of any information the </w:t>
      </w:r>
      <w:proofErr w:type="gramStart"/>
      <w:r>
        <w:rPr>
          <w:rFonts w:eastAsia="Times New Roman"/>
          <w:sz w:val="24"/>
          <w:szCs w:val="24"/>
        </w:rPr>
        <w:t>City</w:t>
      </w:r>
      <w:proofErr w:type="gramEnd"/>
      <w:r>
        <w:rPr>
          <w:rFonts w:eastAsia="Times New Roman"/>
          <w:sz w:val="24"/>
          <w:szCs w:val="24"/>
        </w:rPr>
        <w:t xml:space="preserve"> has done on assessing the Seminary Road Diet. It was suggested that the Police Chief be asked to report on the accident rates for the specific area of Seminary Road that was subject to the diet, ideally at the February SRCA meeting.</w:t>
      </w:r>
    </w:p>
    <w:p w14:paraId="43A9EEE8" w14:textId="693F068E" w:rsidR="00C97B6D" w:rsidRPr="00BD3C8B" w:rsidRDefault="00C97B6D" w:rsidP="00E95CFA">
      <w:pPr>
        <w:pStyle w:val="ListParagraph"/>
        <w:tabs>
          <w:tab w:val="left" w:pos="720"/>
        </w:tabs>
        <w:rPr>
          <w:rFonts w:eastAsia="Times New Roman"/>
          <w:sz w:val="16"/>
          <w:szCs w:val="16"/>
        </w:rPr>
      </w:pPr>
    </w:p>
    <w:p w14:paraId="31EB7258" w14:textId="5E9C2A84" w:rsidR="00C97B6D" w:rsidRDefault="00C97B6D" w:rsidP="00E95CFA">
      <w:pPr>
        <w:pStyle w:val="ListParagraph"/>
        <w:tabs>
          <w:tab w:val="left" w:pos="720"/>
        </w:tabs>
        <w:rPr>
          <w:rFonts w:eastAsia="Times New Roman"/>
          <w:sz w:val="24"/>
          <w:szCs w:val="24"/>
        </w:rPr>
      </w:pPr>
      <w:r>
        <w:rPr>
          <w:rFonts w:eastAsia="Times New Roman"/>
          <w:sz w:val="24"/>
          <w:szCs w:val="24"/>
        </w:rPr>
        <w:t>Judge noted that it will be important for the SRCA Transportation Committee to remain active in following proposed changes to Duke Street, as SHA intends to do. It was agreed that at least one more volunteer for the Transportation Committee would be very welcome.</w:t>
      </w:r>
    </w:p>
    <w:p w14:paraId="79868FB6" w14:textId="77777777" w:rsidR="00CB0747" w:rsidRPr="00BD3C8B" w:rsidRDefault="00CB0747" w:rsidP="00E95CFA">
      <w:pPr>
        <w:pStyle w:val="ListParagraph"/>
        <w:tabs>
          <w:tab w:val="left" w:pos="720"/>
        </w:tabs>
        <w:rPr>
          <w:rFonts w:eastAsia="Times New Roman"/>
          <w:sz w:val="16"/>
          <w:szCs w:val="16"/>
        </w:rPr>
      </w:pPr>
    </w:p>
    <w:p w14:paraId="03D25D12" w14:textId="2F758487" w:rsidR="00967681" w:rsidRDefault="00C97B6D" w:rsidP="0065142A">
      <w:pPr>
        <w:pStyle w:val="ListParagraph"/>
        <w:tabs>
          <w:tab w:val="left" w:pos="720"/>
        </w:tabs>
        <w:rPr>
          <w:rFonts w:eastAsia="Times New Roman"/>
          <w:sz w:val="24"/>
          <w:szCs w:val="24"/>
        </w:rPr>
      </w:pPr>
      <w:r>
        <w:rPr>
          <w:rFonts w:eastAsia="Times New Roman"/>
          <w:sz w:val="24"/>
          <w:szCs w:val="24"/>
        </w:rPr>
        <w:t xml:space="preserve">Finally, </w:t>
      </w:r>
      <w:r w:rsidR="00CB0747">
        <w:rPr>
          <w:rFonts w:eastAsia="Times New Roman"/>
          <w:sz w:val="24"/>
          <w:szCs w:val="24"/>
        </w:rPr>
        <w:t>Judge submitted</w:t>
      </w:r>
      <w:r w:rsidR="00E95CFA" w:rsidRPr="00E95CFA">
        <w:rPr>
          <w:rFonts w:eastAsia="Times New Roman"/>
          <w:sz w:val="24"/>
          <w:szCs w:val="24"/>
        </w:rPr>
        <w:t xml:space="preserve"> a written report from SHA</w:t>
      </w:r>
      <w:r w:rsidR="00967681">
        <w:rPr>
          <w:rFonts w:eastAsia="Times New Roman"/>
          <w:sz w:val="24"/>
          <w:szCs w:val="24"/>
        </w:rPr>
        <w:t xml:space="preserve"> as follows:</w:t>
      </w:r>
    </w:p>
    <w:p w14:paraId="4A69F074" w14:textId="77777777" w:rsidR="0065142A" w:rsidRPr="0065142A" w:rsidRDefault="0065142A" w:rsidP="0065142A">
      <w:pPr>
        <w:pStyle w:val="ListParagraph"/>
        <w:tabs>
          <w:tab w:val="left" w:pos="720"/>
        </w:tabs>
        <w:rPr>
          <w:rFonts w:eastAsia="Times New Roman"/>
          <w:sz w:val="16"/>
          <w:szCs w:val="16"/>
        </w:rPr>
      </w:pPr>
    </w:p>
    <w:p w14:paraId="79A6F82F" w14:textId="2C7A780C" w:rsidR="00967681" w:rsidRDefault="00967681" w:rsidP="0065142A">
      <w:pPr>
        <w:pStyle w:val="NormalWeb"/>
        <w:shd w:val="clear" w:color="auto" w:fill="FFFFFF"/>
        <w:spacing w:before="0" w:beforeAutospacing="0" w:after="0" w:afterAutospacing="0"/>
        <w:ind w:left="720"/>
        <w:rPr>
          <w:rFonts w:asciiTheme="minorHAnsi" w:hAnsiTheme="minorHAnsi" w:cstheme="minorHAnsi"/>
          <w:color w:val="0A0A0A"/>
          <w:spacing w:val="-6"/>
        </w:rPr>
      </w:pPr>
      <w:r>
        <w:rPr>
          <w:rFonts w:asciiTheme="minorHAnsi" w:hAnsiTheme="minorHAnsi" w:cstheme="minorHAnsi"/>
          <w:color w:val="0A0A0A"/>
          <w:spacing w:val="-6"/>
        </w:rPr>
        <w:t>“</w:t>
      </w:r>
      <w:r w:rsidRPr="00967681">
        <w:rPr>
          <w:rFonts w:asciiTheme="minorHAnsi" w:hAnsiTheme="minorHAnsi" w:cstheme="minorHAnsi"/>
          <w:color w:val="0A0A0A"/>
          <w:spacing w:val="-6"/>
        </w:rPr>
        <w:t>On December 18</w:t>
      </w:r>
      <w:r w:rsidRPr="00967681">
        <w:rPr>
          <w:rFonts w:asciiTheme="minorHAnsi" w:hAnsiTheme="minorHAnsi" w:cstheme="minorHAnsi"/>
          <w:color w:val="0A0A0A"/>
          <w:spacing w:val="-6"/>
          <w:vertAlign w:val="superscript"/>
        </w:rPr>
        <w:t>th</w:t>
      </w:r>
      <w:r w:rsidRPr="00967681">
        <w:rPr>
          <w:rFonts w:asciiTheme="minorHAnsi" w:hAnsiTheme="minorHAnsi" w:cstheme="minorHAnsi"/>
          <w:color w:val="0A0A0A"/>
          <w:spacing w:val="-6"/>
        </w:rPr>
        <w:t>, 2021, City Council approved the Alexandria Housing Development Corporation’s (AHDC) development plans for the site on Seminary Road adjacent to the fire station. 31 affordable for-sale townhomes will be built, along with a multifamily building with 5 for sale affordable condos, and condo units to be owned by Sheltered Homes of Alexandria to provide housing for intellectually disabled adults. SHA worked closely with AHDC and adjacent neighbors to ensure that this project will fit into the character of the neighborhood.</w:t>
      </w:r>
    </w:p>
    <w:p w14:paraId="715C1D87" w14:textId="77777777" w:rsidR="0065142A" w:rsidRPr="0065142A" w:rsidRDefault="0065142A" w:rsidP="0065142A">
      <w:pPr>
        <w:pStyle w:val="NormalWeb"/>
        <w:shd w:val="clear" w:color="auto" w:fill="FFFFFF"/>
        <w:spacing w:before="0" w:beforeAutospacing="0" w:after="0" w:afterAutospacing="0"/>
        <w:ind w:left="720"/>
        <w:rPr>
          <w:rFonts w:asciiTheme="minorHAnsi" w:hAnsiTheme="minorHAnsi" w:cstheme="minorHAnsi"/>
          <w:color w:val="0A0A0A"/>
          <w:spacing w:val="-6"/>
          <w:sz w:val="16"/>
          <w:szCs w:val="16"/>
        </w:rPr>
      </w:pPr>
    </w:p>
    <w:p w14:paraId="158C2527" w14:textId="27A87202" w:rsidR="00967681" w:rsidRDefault="00967681" w:rsidP="0065142A">
      <w:pPr>
        <w:pStyle w:val="NormalWeb"/>
        <w:shd w:val="clear" w:color="auto" w:fill="FFFFFF"/>
        <w:spacing w:before="0" w:beforeAutospacing="0" w:after="0" w:afterAutospacing="0"/>
        <w:ind w:left="720"/>
        <w:rPr>
          <w:rFonts w:asciiTheme="minorHAnsi" w:hAnsiTheme="minorHAnsi" w:cstheme="minorHAnsi"/>
          <w:color w:val="0A0A0A"/>
          <w:spacing w:val="-6"/>
        </w:rPr>
      </w:pPr>
      <w:r w:rsidRPr="00967681">
        <w:rPr>
          <w:rFonts w:asciiTheme="minorHAnsi" w:hAnsiTheme="minorHAnsi" w:cstheme="minorHAnsi"/>
          <w:color w:val="0A0A0A"/>
          <w:spacing w:val="-6"/>
        </w:rPr>
        <w:t>The City Council will be taking up several projects of interest to our neighborhoods in their upcoming meetings. Among those coming up are the High School Project at Minnie Howard, and the Parc View II massive redevelopment on Holmes Run Parkway which will build a new apartment building in the current parking lot of the existing building and create a 127% increase in the number of units there. Among the items to be considered for the High School project is an increase in the height of the lights for the sports field from the originally-proposed 60 feet to 77 feet. Those of us familiar with the stadium lights at the former TCW knew that the 60-foot lights would never be realistic at Minnie Howard. Apparently, the engineers have now come to the same conclusion. We will continue to follow these and other issues in the coming year.</w:t>
      </w:r>
    </w:p>
    <w:p w14:paraId="042A821C" w14:textId="77777777" w:rsidR="0065142A" w:rsidRPr="0065142A" w:rsidRDefault="0065142A" w:rsidP="0065142A">
      <w:pPr>
        <w:pStyle w:val="NormalWeb"/>
        <w:shd w:val="clear" w:color="auto" w:fill="FFFFFF"/>
        <w:spacing w:before="0" w:beforeAutospacing="0" w:after="0" w:afterAutospacing="0"/>
        <w:ind w:left="720"/>
        <w:rPr>
          <w:rFonts w:asciiTheme="minorHAnsi" w:hAnsiTheme="minorHAnsi" w:cstheme="minorHAnsi"/>
          <w:color w:val="0A0A0A"/>
          <w:spacing w:val="-6"/>
          <w:sz w:val="16"/>
          <w:szCs w:val="16"/>
        </w:rPr>
      </w:pPr>
    </w:p>
    <w:p w14:paraId="07230C53" w14:textId="24ACC510" w:rsidR="00D84417" w:rsidRPr="00967681" w:rsidRDefault="00967681" w:rsidP="0065142A">
      <w:pPr>
        <w:pStyle w:val="NormalWeb"/>
        <w:shd w:val="clear" w:color="auto" w:fill="FFFFFF"/>
        <w:spacing w:before="0" w:beforeAutospacing="0" w:after="0" w:afterAutospacing="0"/>
        <w:ind w:left="720"/>
        <w:rPr>
          <w:rFonts w:asciiTheme="minorHAnsi" w:hAnsiTheme="minorHAnsi" w:cstheme="minorHAnsi"/>
          <w:color w:val="0A0A0A"/>
          <w:spacing w:val="-6"/>
        </w:rPr>
      </w:pPr>
      <w:r w:rsidRPr="00967681">
        <w:rPr>
          <w:rFonts w:asciiTheme="minorHAnsi" w:hAnsiTheme="minorHAnsi" w:cstheme="minorHAnsi"/>
          <w:color w:val="0A0A0A"/>
          <w:spacing w:val="-6"/>
        </w:rPr>
        <w:t>Jan 3rd was the installation ceremony for the new City Council. SHA congratulates those who were elected, and takes special pride that our Seminary Hill resident, Amy Jackson, was elected Vice-Mayor. I think it is important to note Mayor Wilson’s remarks when he stated that previously he wanted Alexandria to be “a small city that does big things.” Tonight, he indicated that he sees Alexandria as a city “that does less things, but does them better.”  He stated that our basic services are strained and now Council must come to a “reconc</w:t>
      </w:r>
      <w:r w:rsidRPr="00967681">
        <w:rPr>
          <w:rFonts w:asciiTheme="minorHAnsi" w:hAnsiTheme="minorHAnsi" w:cstheme="minorHAnsi"/>
          <w:color w:val="0A0A0A"/>
          <w:spacing w:val="-6"/>
          <w:shd w:val="clear" w:color="auto" w:fill="FFFFFF"/>
        </w:rPr>
        <w:t xml:space="preserve">iliation of the role the </w:t>
      </w:r>
      <w:proofErr w:type="gramStart"/>
      <w:r w:rsidRPr="00967681">
        <w:rPr>
          <w:rFonts w:asciiTheme="minorHAnsi" w:hAnsiTheme="minorHAnsi" w:cstheme="minorHAnsi"/>
          <w:color w:val="0A0A0A"/>
          <w:spacing w:val="-6"/>
          <w:shd w:val="clear" w:color="auto" w:fill="FFFFFF"/>
        </w:rPr>
        <w:t>City</w:t>
      </w:r>
      <w:proofErr w:type="gramEnd"/>
      <w:r w:rsidRPr="00967681">
        <w:rPr>
          <w:rFonts w:asciiTheme="minorHAnsi" w:hAnsiTheme="minorHAnsi" w:cstheme="minorHAnsi"/>
          <w:color w:val="0A0A0A"/>
          <w:spacing w:val="-6"/>
          <w:shd w:val="clear" w:color="auto" w:fill="FFFFFF"/>
        </w:rPr>
        <w:t xml:space="preserve"> has.” We will be closely monitoring what these statements mean for all of us.</w:t>
      </w:r>
      <w:r>
        <w:rPr>
          <w:rFonts w:asciiTheme="minorHAnsi" w:hAnsiTheme="minorHAnsi" w:cstheme="minorHAnsi"/>
          <w:color w:val="0A0A0A"/>
          <w:spacing w:val="-6"/>
          <w:shd w:val="clear" w:color="auto" w:fill="FFFFFF"/>
        </w:rPr>
        <w:t>”</w:t>
      </w:r>
    </w:p>
    <w:p w14:paraId="0F1EB80F" w14:textId="77777777" w:rsidR="000C241A" w:rsidRPr="0065142A" w:rsidRDefault="000C241A" w:rsidP="0026022E">
      <w:pPr>
        <w:pStyle w:val="ListParagraph"/>
        <w:tabs>
          <w:tab w:val="left" w:pos="720"/>
        </w:tabs>
        <w:ind w:left="2880" w:hanging="1080"/>
        <w:rPr>
          <w:rFonts w:eastAsia="Times New Roman"/>
          <w:sz w:val="16"/>
          <w:szCs w:val="16"/>
        </w:rPr>
      </w:pPr>
    </w:p>
    <w:p w14:paraId="7C6C98AC" w14:textId="052E3073" w:rsidR="000C241A" w:rsidRDefault="000C241A" w:rsidP="002642C0">
      <w:pPr>
        <w:pStyle w:val="ListParagraph"/>
        <w:numPr>
          <w:ilvl w:val="1"/>
          <w:numId w:val="9"/>
        </w:numPr>
        <w:tabs>
          <w:tab w:val="left" w:pos="720"/>
          <w:tab w:val="left" w:pos="1530"/>
        </w:tabs>
        <w:rPr>
          <w:rFonts w:eastAsia="Times New Roman"/>
          <w:b/>
          <w:bCs/>
          <w:sz w:val="24"/>
          <w:szCs w:val="24"/>
        </w:rPr>
      </w:pPr>
      <w:r w:rsidRPr="007D0188">
        <w:rPr>
          <w:rFonts w:eastAsia="Times New Roman"/>
          <w:b/>
          <w:bCs/>
          <w:sz w:val="24"/>
          <w:szCs w:val="24"/>
        </w:rPr>
        <w:t xml:space="preserve">SSSAS (St. Stephen’s </w:t>
      </w:r>
      <w:r w:rsidR="005C31CF">
        <w:rPr>
          <w:rFonts w:eastAsia="Times New Roman"/>
          <w:b/>
          <w:bCs/>
          <w:sz w:val="24"/>
          <w:szCs w:val="24"/>
        </w:rPr>
        <w:t xml:space="preserve">and </w:t>
      </w:r>
      <w:r w:rsidRPr="007D0188">
        <w:rPr>
          <w:rFonts w:eastAsia="Times New Roman"/>
          <w:b/>
          <w:bCs/>
          <w:sz w:val="24"/>
          <w:szCs w:val="24"/>
        </w:rPr>
        <w:t>St. Agnes School) Liaison – Chas</w:t>
      </w:r>
      <w:r w:rsidR="001A1D26">
        <w:rPr>
          <w:rFonts w:eastAsia="Times New Roman"/>
          <w:b/>
          <w:bCs/>
          <w:sz w:val="24"/>
          <w:szCs w:val="24"/>
        </w:rPr>
        <w:t>e</w:t>
      </w:r>
    </w:p>
    <w:p w14:paraId="6DC3A864" w14:textId="1E2C87EF" w:rsidR="001A1D26" w:rsidRDefault="001A1D26" w:rsidP="00D84417">
      <w:pPr>
        <w:pStyle w:val="ListParagraph"/>
        <w:tabs>
          <w:tab w:val="left" w:pos="720"/>
          <w:tab w:val="left" w:pos="1530"/>
        </w:tabs>
        <w:rPr>
          <w:rFonts w:eastAsia="Times New Roman"/>
          <w:sz w:val="24"/>
          <w:szCs w:val="24"/>
        </w:rPr>
      </w:pPr>
      <w:r w:rsidRPr="008C3717">
        <w:rPr>
          <w:rFonts w:asciiTheme="minorHAnsi" w:eastAsia="Times New Roman" w:hAnsiTheme="minorHAnsi" w:cstheme="minorHAnsi"/>
          <w:sz w:val="24"/>
          <w:szCs w:val="24"/>
        </w:rPr>
        <w:t xml:space="preserve">Chase reported </w:t>
      </w:r>
      <w:r w:rsidR="00C97B6D" w:rsidRPr="008C3717">
        <w:rPr>
          <w:rFonts w:asciiTheme="minorHAnsi" w:eastAsia="Times New Roman" w:hAnsiTheme="minorHAnsi" w:cstheme="minorHAnsi"/>
          <w:sz w:val="24"/>
          <w:szCs w:val="24"/>
        </w:rPr>
        <w:t xml:space="preserve">that </w:t>
      </w:r>
      <w:proofErr w:type="gramStart"/>
      <w:r w:rsidR="008C3717" w:rsidRPr="008C3717">
        <w:rPr>
          <w:rFonts w:asciiTheme="minorHAnsi" w:hAnsiTheme="minorHAnsi" w:cstheme="minorHAnsi"/>
          <w:color w:val="000000"/>
          <w:spacing w:val="-6"/>
          <w:sz w:val="24"/>
          <w:szCs w:val="24"/>
          <w:shd w:val="clear" w:color="auto" w:fill="FFFFFF"/>
        </w:rPr>
        <w:t>SSSAS  was</w:t>
      </w:r>
      <w:proofErr w:type="gramEnd"/>
      <w:r w:rsidR="008C3717" w:rsidRPr="008C3717">
        <w:rPr>
          <w:rFonts w:asciiTheme="minorHAnsi" w:hAnsiTheme="minorHAnsi" w:cstheme="minorHAnsi"/>
          <w:color w:val="000000"/>
          <w:spacing w:val="-6"/>
          <w:sz w:val="24"/>
          <w:szCs w:val="24"/>
          <w:shd w:val="clear" w:color="auto" w:fill="FFFFFF"/>
        </w:rPr>
        <w:t xml:space="preserve"> in virtual learning the week of January 3rd and will return to in-person classes on January 10th</w:t>
      </w:r>
      <w:r w:rsidR="004D54D9">
        <w:rPr>
          <w:rFonts w:eastAsia="Times New Roman"/>
          <w:sz w:val="24"/>
          <w:szCs w:val="24"/>
        </w:rPr>
        <w:t>.</w:t>
      </w:r>
    </w:p>
    <w:p w14:paraId="511D8A22" w14:textId="754929B1" w:rsidR="001A1D26" w:rsidRPr="0065142A" w:rsidRDefault="001A1D26" w:rsidP="001A1D26">
      <w:pPr>
        <w:pStyle w:val="ListParagraph"/>
        <w:tabs>
          <w:tab w:val="left" w:pos="720"/>
          <w:tab w:val="left" w:pos="1530"/>
        </w:tabs>
        <w:ind w:left="1170"/>
        <w:rPr>
          <w:rFonts w:eastAsia="Times New Roman"/>
          <w:sz w:val="16"/>
          <w:szCs w:val="16"/>
        </w:rPr>
      </w:pPr>
    </w:p>
    <w:p w14:paraId="6D29F4B8" w14:textId="77777777" w:rsidR="000C241A" w:rsidRPr="00AC2456" w:rsidRDefault="000C241A" w:rsidP="00AC2456">
      <w:pPr>
        <w:tabs>
          <w:tab w:val="left" w:pos="720"/>
          <w:tab w:val="left" w:pos="2340"/>
        </w:tabs>
        <w:rPr>
          <w:rFonts w:eastAsia="Times New Roman"/>
          <w:sz w:val="12"/>
          <w:szCs w:val="12"/>
        </w:rPr>
      </w:pPr>
    </w:p>
    <w:p w14:paraId="7D9E28F5" w14:textId="77777777" w:rsidR="000C241A" w:rsidRDefault="000C241A" w:rsidP="002B45AB">
      <w:pPr>
        <w:pStyle w:val="ListParagraph"/>
        <w:numPr>
          <w:ilvl w:val="1"/>
          <w:numId w:val="9"/>
        </w:numPr>
        <w:tabs>
          <w:tab w:val="left" w:pos="720"/>
        </w:tabs>
        <w:rPr>
          <w:rFonts w:eastAsia="Times New Roman"/>
          <w:b/>
          <w:bCs/>
          <w:sz w:val="24"/>
          <w:szCs w:val="24"/>
        </w:rPr>
      </w:pPr>
      <w:r>
        <w:rPr>
          <w:rFonts w:eastAsia="Times New Roman"/>
          <w:b/>
          <w:bCs/>
          <w:sz w:val="24"/>
          <w:szCs w:val="24"/>
        </w:rPr>
        <w:t>BEHC Update – Jeremy Flachs</w:t>
      </w:r>
    </w:p>
    <w:p w14:paraId="3796316C" w14:textId="5E931B83" w:rsidR="000C241A" w:rsidRDefault="001A1D26" w:rsidP="004D54D9">
      <w:pPr>
        <w:pStyle w:val="ListParagraph"/>
        <w:tabs>
          <w:tab w:val="left" w:pos="720"/>
        </w:tabs>
        <w:rPr>
          <w:color w:val="000000"/>
          <w:spacing w:val="-6"/>
          <w:sz w:val="24"/>
          <w:szCs w:val="24"/>
          <w:shd w:val="clear" w:color="auto" w:fill="FFFFFF"/>
        </w:rPr>
      </w:pPr>
      <w:r>
        <w:rPr>
          <w:rFonts w:eastAsia="Times New Roman"/>
          <w:sz w:val="24"/>
          <w:szCs w:val="24"/>
        </w:rPr>
        <w:lastRenderedPageBreak/>
        <w:t xml:space="preserve">Flachs </w:t>
      </w:r>
      <w:r w:rsidR="004D54D9">
        <w:rPr>
          <w:rFonts w:eastAsia="Times New Roman"/>
          <w:sz w:val="24"/>
          <w:szCs w:val="24"/>
        </w:rPr>
        <w:t xml:space="preserve">was unable to attend the meeting, but </w:t>
      </w:r>
      <w:r w:rsidR="00E95CFA">
        <w:rPr>
          <w:rFonts w:eastAsia="Times New Roman"/>
          <w:sz w:val="24"/>
          <w:szCs w:val="24"/>
        </w:rPr>
        <w:t>reported via email that Beth El has temporarily suspended in-person meetings due to the increase in COVID cases. This decision will be revisited in several more weeks</w:t>
      </w:r>
      <w:r w:rsidR="004D54D9">
        <w:rPr>
          <w:color w:val="000000"/>
          <w:spacing w:val="-6"/>
          <w:sz w:val="24"/>
          <w:szCs w:val="24"/>
          <w:shd w:val="clear" w:color="auto" w:fill="FFFFFF"/>
        </w:rPr>
        <w:t>.</w:t>
      </w:r>
    </w:p>
    <w:p w14:paraId="10CA047E" w14:textId="77777777" w:rsidR="004D54D9" w:rsidRPr="0065142A" w:rsidRDefault="004D54D9" w:rsidP="004D54D9">
      <w:pPr>
        <w:tabs>
          <w:tab w:val="left" w:pos="720"/>
        </w:tabs>
        <w:rPr>
          <w:rFonts w:eastAsia="Times New Roman"/>
          <w:b/>
          <w:bCs/>
          <w:sz w:val="16"/>
          <w:szCs w:val="16"/>
        </w:rPr>
      </w:pPr>
    </w:p>
    <w:p w14:paraId="5668127A" w14:textId="4E5304B0" w:rsidR="000C241A" w:rsidRDefault="000C241A" w:rsidP="002B45AB">
      <w:pPr>
        <w:pStyle w:val="ListParagraph"/>
        <w:numPr>
          <w:ilvl w:val="1"/>
          <w:numId w:val="9"/>
        </w:numPr>
        <w:tabs>
          <w:tab w:val="left" w:pos="720"/>
        </w:tabs>
        <w:ind w:left="1440" w:hanging="1080"/>
        <w:rPr>
          <w:rFonts w:eastAsia="Times New Roman"/>
          <w:b/>
          <w:bCs/>
          <w:sz w:val="24"/>
          <w:szCs w:val="24"/>
        </w:rPr>
      </w:pPr>
      <w:r w:rsidRPr="002D378F">
        <w:rPr>
          <w:rFonts w:eastAsia="Times New Roman"/>
          <w:b/>
          <w:bCs/>
          <w:sz w:val="24"/>
          <w:szCs w:val="24"/>
        </w:rPr>
        <w:t xml:space="preserve">City of Alexandria Liaison – </w:t>
      </w:r>
      <w:r w:rsidR="000803EC">
        <w:rPr>
          <w:rFonts w:eastAsia="Times New Roman"/>
          <w:b/>
          <w:bCs/>
          <w:sz w:val="24"/>
          <w:szCs w:val="24"/>
        </w:rPr>
        <w:t>Weiblinger</w:t>
      </w:r>
    </w:p>
    <w:p w14:paraId="404F1F43" w14:textId="6E502899" w:rsidR="00967681" w:rsidRDefault="004D54D9" w:rsidP="004D54D9">
      <w:pPr>
        <w:pStyle w:val="ListParagraph"/>
        <w:tabs>
          <w:tab w:val="left" w:pos="720"/>
        </w:tabs>
        <w:rPr>
          <w:rFonts w:eastAsia="Times New Roman"/>
          <w:sz w:val="24"/>
          <w:szCs w:val="24"/>
        </w:rPr>
      </w:pPr>
      <w:r w:rsidRPr="004D54D9">
        <w:rPr>
          <w:rFonts w:eastAsia="Times New Roman"/>
          <w:sz w:val="24"/>
          <w:szCs w:val="24"/>
        </w:rPr>
        <w:t>Weiblinger</w:t>
      </w:r>
      <w:r>
        <w:rPr>
          <w:rFonts w:eastAsia="Times New Roman"/>
          <w:sz w:val="24"/>
          <w:szCs w:val="24"/>
        </w:rPr>
        <w:t xml:space="preserve"> </w:t>
      </w:r>
      <w:r w:rsidR="00C416EB">
        <w:rPr>
          <w:rFonts w:eastAsia="Times New Roman"/>
          <w:sz w:val="24"/>
          <w:szCs w:val="24"/>
        </w:rPr>
        <w:t xml:space="preserve">was unable to attend this month’s meeting. Jacob reported an update on Strawberry Run, which was included in Mayor Wilson’s 1 January Council Connection email. Specifically, </w:t>
      </w:r>
      <w:r w:rsidR="009709AB">
        <w:rPr>
          <w:rFonts w:eastAsia="Times New Roman"/>
          <w:sz w:val="24"/>
          <w:szCs w:val="24"/>
        </w:rPr>
        <w:t xml:space="preserve">it has been determined that the pollution reduction cost will be not $5,000 per pound, but rather $20,000 per pound, thus the cost of doing this work overall will be much greater: estimated cost would now be $1.6 million rather than $800,000. </w:t>
      </w:r>
      <w:r w:rsidR="00F5417A">
        <w:rPr>
          <w:rFonts w:eastAsia="Times New Roman"/>
          <w:sz w:val="24"/>
          <w:szCs w:val="24"/>
        </w:rPr>
        <w:t>(</w:t>
      </w:r>
      <w:r w:rsidR="00F5417A" w:rsidRPr="00816E35">
        <w:rPr>
          <w:rFonts w:eastAsia="Times New Roman"/>
          <w:sz w:val="24"/>
          <w:szCs w:val="24"/>
          <w:u w:val="single"/>
        </w:rPr>
        <w:t>Since this meeting, this information was clarified: the project has always been planned at a cost of $1.6 million, but that amount would only eliminate one-quarter of the pollution originally estimated. Thus, the question of whether stream restoration is the proper solution, other than to protect specified properties, is on the table.</w:t>
      </w:r>
      <w:r w:rsidR="00C24590">
        <w:rPr>
          <w:rFonts w:eastAsia="Times New Roman"/>
          <w:sz w:val="24"/>
          <w:szCs w:val="24"/>
        </w:rPr>
        <w:t xml:space="preserve">)  </w:t>
      </w:r>
      <w:r w:rsidR="009709AB">
        <w:rPr>
          <w:rFonts w:eastAsia="Times New Roman"/>
          <w:sz w:val="24"/>
          <w:szCs w:val="24"/>
        </w:rPr>
        <w:t>Wilson noted that pushback from community associations and the Environmental Policy Commission (EPC) about the utility of stream restoration and the</w:t>
      </w:r>
      <w:r w:rsidR="0016558D">
        <w:rPr>
          <w:rFonts w:eastAsia="Times New Roman"/>
          <w:sz w:val="24"/>
          <w:szCs w:val="24"/>
        </w:rPr>
        <w:t>n</w:t>
      </w:r>
      <w:r w:rsidR="009709AB">
        <w:rPr>
          <w:rFonts w:eastAsia="Times New Roman"/>
          <w:sz w:val="24"/>
          <w:szCs w:val="24"/>
        </w:rPr>
        <w:t xml:space="preserve"> whether the pollution credits are actually needed has led the City to hire a facilitator for the Strawberry, Taylor and Lucky Run projects.</w:t>
      </w:r>
    </w:p>
    <w:p w14:paraId="39AD3AAA" w14:textId="77777777" w:rsidR="004D54D9" w:rsidRPr="0065142A" w:rsidRDefault="004D54D9" w:rsidP="004D54D9">
      <w:pPr>
        <w:pStyle w:val="ListParagraph"/>
        <w:tabs>
          <w:tab w:val="left" w:pos="720"/>
        </w:tabs>
        <w:rPr>
          <w:rFonts w:eastAsia="Times New Roman"/>
          <w:sz w:val="16"/>
          <w:szCs w:val="16"/>
        </w:rPr>
      </w:pPr>
    </w:p>
    <w:p w14:paraId="5594BEE1" w14:textId="425CA8AE" w:rsidR="000C241A" w:rsidRDefault="000C241A" w:rsidP="002B45AB">
      <w:pPr>
        <w:pStyle w:val="ListParagraph"/>
        <w:numPr>
          <w:ilvl w:val="1"/>
          <w:numId w:val="9"/>
        </w:numPr>
        <w:tabs>
          <w:tab w:val="left" w:pos="720"/>
        </w:tabs>
        <w:rPr>
          <w:rFonts w:eastAsia="Times New Roman"/>
          <w:b/>
          <w:bCs/>
          <w:sz w:val="24"/>
          <w:szCs w:val="24"/>
        </w:rPr>
      </w:pPr>
      <w:r w:rsidRPr="002D378F">
        <w:rPr>
          <w:rFonts w:eastAsia="Times New Roman"/>
          <w:b/>
          <w:bCs/>
          <w:sz w:val="24"/>
          <w:szCs w:val="24"/>
        </w:rPr>
        <w:t>Welcome Committee for New Residents – Plat</w:t>
      </w:r>
      <w:r w:rsidR="0004112B">
        <w:rPr>
          <w:rFonts w:eastAsia="Times New Roman"/>
          <w:b/>
          <w:bCs/>
          <w:sz w:val="24"/>
          <w:szCs w:val="24"/>
        </w:rPr>
        <w:t>i</w:t>
      </w:r>
    </w:p>
    <w:p w14:paraId="700156A3" w14:textId="4E19898F" w:rsidR="0004112B" w:rsidRDefault="0004112B" w:rsidP="0004112B">
      <w:pPr>
        <w:pStyle w:val="ListParagraph"/>
        <w:tabs>
          <w:tab w:val="left" w:pos="720"/>
        </w:tabs>
        <w:rPr>
          <w:rFonts w:eastAsia="Times New Roman"/>
          <w:sz w:val="24"/>
          <w:szCs w:val="24"/>
        </w:rPr>
      </w:pPr>
      <w:r w:rsidRPr="0004112B">
        <w:rPr>
          <w:rFonts w:eastAsia="Times New Roman"/>
          <w:sz w:val="24"/>
          <w:szCs w:val="24"/>
        </w:rPr>
        <w:t xml:space="preserve">Plati </w:t>
      </w:r>
      <w:r w:rsidR="009D55B2">
        <w:rPr>
          <w:rFonts w:eastAsia="Times New Roman"/>
          <w:sz w:val="24"/>
          <w:szCs w:val="24"/>
        </w:rPr>
        <w:t>noted that there were no new residents for the past month to welcome</w:t>
      </w:r>
      <w:r w:rsidR="00060CC7">
        <w:rPr>
          <w:rFonts w:eastAsia="Times New Roman"/>
          <w:sz w:val="24"/>
          <w:szCs w:val="24"/>
        </w:rPr>
        <w:t>.</w:t>
      </w:r>
    </w:p>
    <w:p w14:paraId="20C6FCAB" w14:textId="0CD7ED16" w:rsidR="00967681" w:rsidRPr="0065142A" w:rsidRDefault="00967681" w:rsidP="0004112B">
      <w:pPr>
        <w:pStyle w:val="ListParagraph"/>
        <w:tabs>
          <w:tab w:val="left" w:pos="720"/>
        </w:tabs>
        <w:rPr>
          <w:rFonts w:eastAsia="Times New Roman"/>
          <w:sz w:val="16"/>
          <w:szCs w:val="16"/>
        </w:rPr>
      </w:pPr>
    </w:p>
    <w:p w14:paraId="52AF2AF9" w14:textId="5D6E3125" w:rsidR="00967681" w:rsidRDefault="00967681" w:rsidP="0004112B">
      <w:pPr>
        <w:pStyle w:val="ListParagraph"/>
        <w:tabs>
          <w:tab w:val="left" w:pos="720"/>
        </w:tabs>
        <w:rPr>
          <w:rFonts w:eastAsia="Times New Roman"/>
          <w:sz w:val="24"/>
          <w:szCs w:val="24"/>
        </w:rPr>
      </w:pPr>
      <w:r>
        <w:rPr>
          <w:rFonts w:eastAsia="Times New Roman"/>
          <w:sz w:val="24"/>
          <w:szCs w:val="24"/>
        </w:rPr>
        <w:t>Prior to this meeting, the cover letter which accompanies each welcome package to new SRCA residents was sent to all Executive Committee members to determine if the letter sufficiently stressed the need to request Community Committee approval of an exterior modifications to homes in the covenant area of SRCA. Pritzker</w:t>
      </w:r>
      <w:r w:rsidR="009D55B2">
        <w:rPr>
          <w:rFonts w:eastAsia="Times New Roman"/>
          <w:sz w:val="24"/>
          <w:szCs w:val="24"/>
        </w:rPr>
        <w:t>, Jacob, and Clark-Sestak</w:t>
      </w:r>
      <w:r>
        <w:rPr>
          <w:rFonts w:eastAsia="Times New Roman"/>
          <w:sz w:val="24"/>
          <w:szCs w:val="24"/>
        </w:rPr>
        <w:t xml:space="preserve"> offered several changes to the existing cover letter</w:t>
      </w:r>
      <w:r w:rsidR="00DB6236">
        <w:rPr>
          <w:rFonts w:eastAsia="Times New Roman"/>
          <w:sz w:val="24"/>
          <w:szCs w:val="24"/>
        </w:rPr>
        <w:t xml:space="preserve">, and the updated version will now be used in </w:t>
      </w:r>
      <w:r w:rsidR="009D55B2">
        <w:rPr>
          <w:rFonts w:eastAsia="Times New Roman"/>
          <w:sz w:val="24"/>
          <w:szCs w:val="24"/>
        </w:rPr>
        <w:t xml:space="preserve">all </w:t>
      </w:r>
      <w:r w:rsidR="00DB6236">
        <w:rPr>
          <w:rFonts w:eastAsia="Times New Roman"/>
          <w:sz w:val="24"/>
          <w:szCs w:val="24"/>
        </w:rPr>
        <w:t>future welcome packages.</w:t>
      </w:r>
    </w:p>
    <w:p w14:paraId="1C0F2611" w14:textId="77777777" w:rsidR="00CE0607" w:rsidRPr="0065142A" w:rsidRDefault="00CE0607" w:rsidP="0004112B">
      <w:pPr>
        <w:pStyle w:val="ListParagraph"/>
        <w:tabs>
          <w:tab w:val="left" w:pos="720"/>
        </w:tabs>
        <w:rPr>
          <w:rFonts w:eastAsia="Times New Roman"/>
          <w:sz w:val="16"/>
          <w:szCs w:val="16"/>
        </w:rPr>
      </w:pPr>
    </w:p>
    <w:p w14:paraId="26DD57A2" w14:textId="35AB7FC6" w:rsidR="0004112B" w:rsidRDefault="00630C63" w:rsidP="002B45AB">
      <w:pPr>
        <w:pStyle w:val="ListParagraph"/>
        <w:numPr>
          <w:ilvl w:val="1"/>
          <w:numId w:val="9"/>
        </w:numPr>
        <w:tabs>
          <w:tab w:val="left" w:pos="720"/>
          <w:tab w:val="left" w:pos="990"/>
        </w:tabs>
        <w:ind w:left="810" w:hanging="450"/>
        <w:rPr>
          <w:rFonts w:eastAsia="Times New Roman"/>
          <w:b/>
          <w:bCs/>
          <w:sz w:val="24"/>
          <w:szCs w:val="24"/>
        </w:rPr>
      </w:pPr>
      <w:r w:rsidRPr="002B7C0D">
        <w:rPr>
          <w:rFonts w:eastAsia="Times New Roman"/>
          <w:b/>
          <w:bCs/>
          <w:sz w:val="24"/>
          <w:szCs w:val="24"/>
        </w:rPr>
        <w:t>Communications – Susan Clark-</w:t>
      </w:r>
      <w:r>
        <w:rPr>
          <w:rFonts w:eastAsia="Times New Roman"/>
          <w:b/>
          <w:bCs/>
          <w:sz w:val="24"/>
          <w:szCs w:val="24"/>
        </w:rPr>
        <w:t>Sestak</w:t>
      </w:r>
    </w:p>
    <w:p w14:paraId="44E805E5" w14:textId="22FCA335" w:rsidR="00F41C31" w:rsidRDefault="00F41C31" w:rsidP="00CB175E">
      <w:pPr>
        <w:pStyle w:val="ListParagraph"/>
        <w:tabs>
          <w:tab w:val="left" w:pos="720"/>
          <w:tab w:val="left" w:pos="990"/>
        </w:tabs>
        <w:rPr>
          <w:rFonts w:eastAsia="Times New Roman"/>
          <w:sz w:val="24"/>
          <w:szCs w:val="24"/>
        </w:rPr>
      </w:pPr>
      <w:r>
        <w:rPr>
          <w:rFonts w:eastAsia="Times New Roman"/>
          <w:sz w:val="24"/>
          <w:szCs w:val="24"/>
        </w:rPr>
        <w:t>Clark-Sestak reported that</w:t>
      </w:r>
      <w:r w:rsidR="004B7356">
        <w:rPr>
          <w:rFonts w:eastAsia="Times New Roman"/>
          <w:sz w:val="24"/>
          <w:szCs w:val="24"/>
        </w:rPr>
        <w:t xml:space="preserve"> Pat McClellan has had to step down from serving on the Communications Committee. The Committee would be very interested in having at least one other member of the SRCA community join; anyone interested should please email Clark-Sestak or SRCA’s email: news4srca@gmail.com</w:t>
      </w:r>
    </w:p>
    <w:p w14:paraId="1AEE61E9" w14:textId="77777777" w:rsidR="00F41C31" w:rsidRPr="0065142A" w:rsidRDefault="00F41C31" w:rsidP="00CB175E">
      <w:pPr>
        <w:pStyle w:val="ListParagraph"/>
        <w:tabs>
          <w:tab w:val="left" w:pos="720"/>
          <w:tab w:val="left" w:pos="990"/>
        </w:tabs>
        <w:rPr>
          <w:rFonts w:eastAsia="Times New Roman"/>
          <w:sz w:val="16"/>
          <w:szCs w:val="16"/>
        </w:rPr>
      </w:pPr>
    </w:p>
    <w:p w14:paraId="7E2174FD" w14:textId="5A550DA7" w:rsidR="00CB175E" w:rsidRDefault="004B7356" w:rsidP="00CB175E">
      <w:pPr>
        <w:pStyle w:val="ListParagraph"/>
        <w:tabs>
          <w:tab w:val="left" w:pos="720"/>
          <w:tab w:val="left" w:pos="990"/>
        </w:tabs>
        <w:rPr>
          <w:rFonts w:eastAsia="Times New Roman"/>
          <w:sz w:val="24"/>
          <w:szCs w:val="24"/>
        </w:rPr>
      </w:pPr>
      <w:r>
        <w:rPr>
          <w:rFonts w:eastAsia="Times New Roman"/>
          <w:sz w:val="24"/>
          <w:szCs w:val="24"/>
        </w:rPr>
        <w:t>The Communications Committee met with website developer, Michael Woodward in December to discuss ways to archive materials on SRCA’s website. Woodward reported in early January that he would have changes ready for review within the next week or two</w:t>
      </w:r>
      <w:r w:rsidR="0011327E" w:rsidRPr="00CB175E">
        <w:rPr>
          <w:rFonts w:eastAsia="Times New Roman"/>
          <w:sz w:val="24"/>
          <w:szCs w:val="24"/>
        </w:rPr>
        <w:t>.</w:t>
      </w:r>
      <w:r>
        <w:rPr>
          <w:rFonts w:eastAsia="Times New Roman"/>
          <w:sz w:val="24"/>
          <w:szCs w:val="24"/>
        </w:rPr>
        <w:t xml:space="preserve"> He is also tweaking a couple of structural issues, and Clark-Sestak has been working to remove references to the SRCA “Board” on the website, as well as updating documents.</w:t>
      </w:r>
    </w:p>
    <w:p w14:paraId="0BF9B250" w14:textId="053A5718" w:rsidR="004B7356" w:rsidRPr="0065142A" w:rsidRDefault="004B7356" w:rsidP="00CB175E">
      <w:pPr>
        <w:pStyle w:val="ListParagraph"/>
        <w:tabs>
          <w:tab w:val="left" w:pos="720"/>
          <w:tab w:val="left" w:pos="990"/>
        </w:tabs>
        <w:rPr>
          <w:rFonts w:eastAsia="Times New Roman"/>
          <w:sz w:val="16"/>
          <w:szCs w:val="16"/>
        </w:rPr>
      </w:pPr>
    </w:p>
    <w:p w14:paraId="2A2BF7C1" w14:textId="5728A657" w:rsidR="004B7356" w:rsidRDefault="004B7356" w:rsidP="00CB175E">
      <w:pPr>
        <w:pStyle w:val="ListParagraph"/>
        <w:tabs>
          <w:tab w:val="left" w:pos="720"/>
          <w:tab w:val="left" w:pos="990"/>
        </w:tabs>
        <w:rPr>
          <w:rFonts w:eastAsia="Times New Roman"/>
          <w:sz w:val="24"/>
          <w:szCs w:val="24"/>
        </w:rPr>
      </w:pPr>
      <w:r>
        <w:rPr>
          <w:rFonts w:eastAsia="Times New Roman"/>
          <w:sz w:val="24"/>
          <w:szCs w:val="24"/>
        </w:rPr>
        <w:t xml:space="preserve">Clark-Sestak reported that </w:t>
      </w:r>
      <w:r w:rsidR="00645B01">
        <w:rPr>
          <w:rFonts w:eastAsia="Times New Roman"/>
          <w:sz w:val="24"/>
          <w:szCs w:val="24"/>
        </w:rPr>
        <w:t xml:space="preserve">information on </w:t>
      </w:r>
      <w:r>
        <w:rPr>
          <w:rFonts w:eastAsia="Times New Roman"/>
          <w:sz w:val="24"/>
          <w:szCs w:val="24"/>
        </w:rPr>
        <w:t xml:space="preserve">the website </w:t>
      </w:r>
      <w:r w:rsidR="00645B01">
        <w:rPr>
          <w:rFonts w:eastAsia="Times New Roman"/>
          <w:sz w:val="24"/>
          <w:szCs w:val="24"/>
        </w:rPr>
        <w:t xml:space="preserve">– the names and contact information for the Community Committee members </w:t>
      </w:r>
      <w:r w:rsidR="009D55B2">
        <w:rPr>
          <w:rFonts w:eastAsia="Times New Roman"/>
          <w:sz w:val="24"/>
          <w:szCs w:val="24"/>
        </w:rPr>
        <w:t>–</w:t>
      </w:r>
      <w:r w:rsidR="00645B01">
        <w:rPr>
          <w:rFonts w:eastAsia="Times New Roman"/>
          <w:sz w:val="24"/>
          <w:szCs w:val="24"/>
        </w:rPr>
        <w:t xml:space="preserve"> </w:t>
      </w:r>
      <w:r>
        <w:rPr>
          <w:rFonts w:eastAsia="Times New Roman"/>
          <w:sz w:val="24"/>
          <w:szCs w:val="24"/>
        </w:rPr>
        <w:t xml:space="preserve">was used </w:t>
      </w:r>
      <w:r w:rsidR="00645B01">
        <w:rPr>
          <w:rFonts w:eastAsia="Times New Roman"/>
          <w:sz w:val="24"/>
          <w:szCs w:val="24"/>
        </w:rPr>
        <w:t xml:space="preserve">by someone to send spam requests for purchasing gift cards. As a result, Clark-Sestak has replaced the previous files for the entire Executive Committee and Block Captains for 2020-21 and </w:t>
      </w:r>
      <w:r w:rsidR="00645B01">
        <w:rPr>
          <w:rFonts w:eastAsia="Times New Roman"/>
          <w:sz w:val="24"/>
          <w:szCs w:val="24"/>
        </w:rPr>
        <w:lastRenderedPageBreak/>
        <w:t>2021-22, eliminating all emails and phone numbers. The new files note that this information is available in the published SRCA Directory.</w:t>
      </w:r>
    </w:p>
    <w:p w14:paraId="06A95DE8" w14:textId="2A8436A5" w:rsidR="00645B01" w:rsidRPr="00B3470D" w:rsidRDefault="00645B01" w:rsidP="00CB175E">
      <w:pPr>
        <w:pStyle w:val="ListParagraph"/>
        <w:tabs>
          <w:tab w:val="left" w:pos="720"/>
          <w:tab w:val="left" w:pos="990"/>
        </w:tabs>
        <w:rPr>
          <w:rFonts w:eastAsia="Times New Roman"/>
          <w:sz w:val="16"/>
          <w:szCs w:val="16"/>
        </w:rPr>
      </w:pPr>
    </w:p>
    <w:p w14:paraId="2D31159C" w14:textId="5B34694B" w:rsidR="00645B01" w:rsidRDefault="00645B01" w:rsidP="00CB175E">
      <w:pPr>
        <w:pStyle w:val="ListParagraph"/>
        <w:tabs>
          <w:tab w:val="left" w:pos="720"/>
          <w:tab w:val="left" w:pos="990"/>
        </w:tabs>
        <w:rPr>
          <w:rFonts w:eastAsia="Times New Roman"/>
          <w:sz w:val="24"/>
          <w:szCs w:val="24"/>
        </w:rPr>
      </w:pPr>
      <w:r>
        <w:rPr>
          <w:rFonts w:eastAsia="Times New Roman"/>
          <w:sz w:val="24"/>
          <w:szCs w:val="24"/>
        </w:rPr>
        <w:t xml:space="preserve">Finally, Clark-Sestak reported that Zoom is offering a 20% discount for its annual membership. Thus, instead of $149, the cost would be $119 for the year. As the original Zoom account was established in early February 2021, a renewal by 31 January would be timely. It was </w:t>
      </w:r>
      <w:r w:rsidR="009D55B2">
        <w:rPr>
          <w:rFonts w:eastAsia="Times New Roman"/>
          <w:sz w:val="24"/>
          <w:szCs w:val="24"/>
        </w:rPr>
        <w:t xml:space="preserve">unanimously </w:t>
      </w:r>
      <w:r>
        <w:rPr>
          <w:rFonts w:eastAsia="Times New Roman"/>
          <w:sz w:val="24"/>
          <w:szCs w:val="24"/>
        </w:rPr>
        <w:t>agreed that Zoom will continue to be important to have available and that the account should be renewed for 2022.</w:t>
      </w:r>
    </w:p>
    <w:p w14:paraId="37BB2285" w14:textId="77777777" w:rsidR="00CE0607" w:rsidRPr="00B3470D" w:rsidRDefault="00CE0607" w:rsidP="00645B01">
      <w:pPr>
        <w:tabs>
          <w:tab w:val="left" w:pos="720"/>
          <w:tab w:val="left" w:pos="990"/>
        </w:tabs>
        <w:rPr>
          <w:rFonts w:eastAsia="Times New Roman"/>
          <w:sz w:val="16"/>
          <w:szCs w:val="16"/>
        </w:rPr>
      </w:pPr>
    </w:p>
    <w:p w14:paraId="44865C94" w14:textId="1A41F0CF" w:rsidR="00630C63" w:rsidRDefault="00630C63" w:rsidP="002B45AB">
      <w:pPr>
        <w:pStyle w:val="ListParagraph"/>
        <w:numPr>
          <w:ilvl w:val="1"/>
          <w:numId w:val="9"/>
        </w:numPr>
        <w:tabs>
          <w:tab w:val="left" w:pos="720"/>
          <w:tab w:val="left" w:pos="990"/>
        </w:tabs>
        <w:rPr>
          <w:rFonts w:eastAsia="Times New Roman"/>
          <w:b/>
          <w:bCs/>
          <w:sz w:val="24"/>
          <w:szCs w:val="24"/>
        </w:rPr>
      </w:pPr>
      <w:r w:rsidRPr="002B7C0D">
        <w:rPr>
          <w:rFonts w:eastAsia="Times New Roman"/>
          <w:b/>
          <w:bCs/>
          <w:sz w:val="24"/>
          <w:szCs w:val="24"/>
        </w:rPr>
        <w:t>SRCA Historian – Mike</w:t>
      </w:r>
      <w:r>
        <w:rPr>
          <w:rFonts w:eastAsia="Times New Roman"/>
          <w:b/>
          <w:bCs/>
          <w:sz w:val="24"/>
          <w:szCs w:val="24"/>
        </w:rPr>
        <w:t xml:space="preserve"> Brookbank</w:t>
      </w:r>
    </w:p>
    <w:p w14:paraId="4DF3BA61" w14:textId="3B7ADA69" w:rsidR="00630C63" w:rsidRPr="00630C63" w:rsidRDefault="009D55B2" w:rsidP="00630C63">
      <w:pPr>
        <w:pStyle w:val="ListParagraph"/>
        <w:tabs>
          <w:tab w:val="left" w:pos="720"/>
          <w:tab w:val="left" w:pos="990"/>
        </w:tabs>
        <w:rPr>
          <w:rFonts w:eastAsia="Times New Roman"/>
          <w:sz w:val="24"/>
          <w:szCs w:val="24"/>
        </w:rPr>
      </w:pPr>
      <w:r>
        <w:rPr>
          <w:rFonts w:eastAsia="Times New Roman"/>
          <w:sz w:val="24"/>
          <w:szCs w:val="24"/>
        </w:rPr>
        <w:t xml:space="preserve">Frahler noted that he had recently located a number of historical SRCA documents. </w:t>
      </w:r>
      <w:r w:rsidR="00630C63" w:rsidRPr="00630C63">
        <w:rPr>
          <w:rFonts w:eastAsia="Times New Roman"/>
          <w:sz w:val="24"/>
          <w:szCs w:val="24"/>
        </w:rPr>
        <w:t xml:space="preserve">Brookbank </w:t>
      </w:r>
      <w:r>
        <w:rPr>
          <w:rFonts w:eastAsia="Times New Roman"/>
          <w:sz w:val="24"/>
          <w:szCs w:val="24"/>
        </w:rPr>
        <w:t>will pick those documents up from Frahler</w:t>
      </w:r>
      <w:r w:rsidR="00630C63">
        <w:rPr>
          <w:rFonts w:eastAsia="Times New Roman"/>
          <w:sz w:val="24"/>
          <w:szCs w:val="24"/>
        </w:rPr>
        <w:t>.</w:t>
      </w:r>
      <w:r>
        <w:rPr>
          <w:rFonts w:eastAsia="Times New Roman"/>
          <w:sz w:val="24"/>
          <w:szCs w:val="24"/>
        </w:rPr>
        <w:t xml:space="preserve"> Brookbank anticipates that some historical documentation he has been assembling will be useful to scan, while others may just be kept in hard copy in boxes.</w:t>
      </w:r>
    </w:p>
    <w:p w14:paraId="466B97E0" w14:textId="77777777" w:rsidR="000C241A" w:rsidRPr="008B76AD" w:rsidRDefault="000C241A" w:rsidP="0026022E">
      <w:pPr>
        <w:tabs>
          <w:tab w:val="left" w:pos="720"/>
        </w:tabs>
        <w:ind w:left="1620" w:hanging="1080"/>
        <w:rPr>
          <w:rFonts w:eastAsia="Times New Roman"/>
          <w:sz w:val="16"/>
          <w:szCs w:val="16"/>
        </w:rPr>
      </w:pPr>
    </w:p>
    <w:p w14:paraId="4E7904A5" w14:textId="21D742C4" w:rsidR="000C241A" w:rsidRPr="00B3470D" w:rsidRDefault="000C241A" w:rsidP="003906B1">
      <w:pPr>
        <w:pStyle w:val="ListParagraph"/>
        <w:numPr>
          <w:ilvl w:val="0"/>
          <w:numId w:val="1"/>
        </w:numPr>
        <w:tabs>
          <w:tab w:val="left" w:pos="360"/>
        </w:tabs>
        <w:ind w:hanging="1080"/>
        <w:rPr>
          <w:rFonts w:eastAsia="Times New Roman"/>
          <w:b/>
          <w:bCs/>
          <w:sz w:val="24"/>
          <w:szCs w:val="24"/>
        </w:rPr>
      </w:pPr>
      <w:r w:rsidRPr="00B3470D">
        <w:rPr>
          <w:rFonts w:eastAsia="Times New Roman"/>
          <w:b/>
          <w:bCs/>
          <w:sz w:val="24"/>
          <w:szCs w:val="24"/>
        </w:rPr>
        <w:t>Old Business – Jacob</w:t>
      </w:r>
    </w:p>
    <w:p w14:paraId="13B41652" w14:textId="7F072881" w:rsidR="000C241A" w:rsidRDefault="00630C63" w:rsidP="003906B1">
      <w:pPr>
        <w:tabs>
          <w:tab w:val="left" w:pos="360"/>
        </w:tabs>
        <w:ind w:hanging="1080"/>
        <w:rPr>
          <w:rFonts w:eastAsia="Times New Roman"/>
          <w:sz w:val="24"/>
          <w:szCs w:val="24"/>
        </w:rPr>
      </w:pPr>
      <w:r>
        <w:rPr>
          <w:rFonts w:eastAsia="Times New Roman"/>
          <w:sz w:val="16"/>
          <w:szCs w:val="16"/>
        </w:rPr>
        <w:tab/>
      </w:r>
      <w:r>
        <w:rPr>
          <w:rFonts w:eastAsia="Times New Roman"/>
          <w:sz w:val="16"/>
          <w:szCs w:val="16"/>
        </w:rPr>
        <w:tab/>
      </w:r>
      <w:r w:rsidRPr="00630C63">
        <w:rPr>
          <w:rFonts w:eastAsia="Times New Roman"/>
          <w:sz w:val="24"/>
          <w:szCs w:val="24"/>
        </w:rPr>
        <w:t>There was no old business to report.</w:t>
      </w:r>
    </w:p>
    <w:p w14:paraId="50A9D100" w14:textId="77777777" w:rsidR="00630C63" w:rsidRPr="00B3470D" w:rsidRDefault="00630C63" w:rsidP="0026022E">
      <w:pPr>
        <w:tabs>
          <w:tab w:val="left" w:pos="720"/>
        </w:tabs>
        <w:ind w:hanging="1080"/>
        <w:rPr>
          <w:rFonts w:eastAsia="Times New Roman"/>
          <w:sz w:val="16"/>
          <w:szCs w:val="16"/>
        </w:rPr>
      </w:pPr>
    </w:p>
    <w:p w14:paraId="7EC8FC3C" w14:textId="77777777" w:rsidR="000C241A" w:rsidRPr="008B76AD" w:rsidRDefault="000C241A" w:rsidP="003906B1">
      <w:pPr>
        <w:numPr>
          <w:ilvl w:val="0"/>
          <w:numId w:val="1"/>
        </w:numPr>
        <w:tabs>
          <w:tab w:val="left" w:pos="360"/>
        </w:tabs>
        <w:ind w:hanging="1080"/>
        <w:rPr>
          <w:rFonts w:eastAsia="Times New Roman"/>
          <w:b/>
          <w:bCs/>
          <w:sz w:val="24"/>
          <w:szCs w:val="24"/>
        </w:rPr>
      </w:pPr>
      <w:r w:rsidRPr="008B76AD">
        <w:rPr>
          <w:rFonts w:eastAsia="Times New Roman"/>
          <w:b/>
          <w:bCs/>
          <w:sz w:val="24"/>
          <w:szCs w:val="24"/>
        </w:rPr>
        <w:t>New Business – Jacob</w:t>
      </w:r>
    </w:p>
    <w:p w14:paraId="287269EB" w14:textId="25184C10" w:rsidR="000C241A" w:rsidRDefault="00630C63" w:rsidP="003906B1">
      <w:pPr>
        <w:tabs>
          <w:tab w:val="left" w:pos="720"/>
        </w:tabs>
        <w:ind w:left="720" w:hanging="360"/>
        <w:rPr>
          <w:rFonts w:eastAsia="Times New Roman"/>
          <w:sz w:val="24"/>
          <w:szCs w:val="24"/>
        </w:rPr>
      </w:pPr>
      <w:r>
        <w:rPr>
          <w:rFonts w:eastAsia="Times New Roman"/>
          <w:sz w:val="24"/>
          <w:szCs w:val="24"/>
        </w:rPr>
        <w:t>The n</w:t>
      </w:r>
      <w:r w:rsidR="000C241A" w:rsidRPr="00630C63">
        <w:rPr>
          <w:rFonts w:eastAsia="Times New Roman"/>
          <w:sz w:val="24"/>
          <w:szCs w:val="24"/>
        </w:rPr>
        <w:t xml:space="preserve">ext SRCA Board Meeting </w:t>
      </w:r>
      <w:r>
        <w:rPr>
          <w:rFonts w:eastAsia="Times New Roman"/>
          <w:sz w:val="24"/>
          <w:szCs w:val="24"/>
        </w:rPr>
        <w:t>will be</w:t>
      </w:r>
      <w:r w:rsidR="000C241A" w:rsidRPr="00630C63">
        <w:rPr>
          <w:rFonts w:eastAsia="Times New Roman"/>
          <w:sz w:val="24"/>
          <w:szCs w:val="24"/>
        </w:rPr>
        <w:t xml:space="preserve"> Thursday, </w:t>
      </w:r>
      <w:r w:rsidR="00B51563">
        <w:rPr>
          <w:rFonts w:eastAsia="Times New Roman"/>
          <w:sz w:val="24"/>
          <w:szCs w:val="24"/>
        </w:rPr>
        <w:t xml:space="preserve">3 February </w:t>
      </w:r>
      <w:r w:rsidR="000C241A" w:rsidRPr="00630C63">
        <w:rPr>
          <w:rFonts w:eastAsia="Times New Roman"/>
          <w:sz w:val="24"/>
          <w:szCs w:val="24"/>
        </w:rPr>
        <w:t>202</w:t>
      </w:r>
      <w:r w:rsidR="00645B01">
        <w:rPr>
          <w:rFonts w:eastAsia="Times New Roman"/>
          <w:sz w:val="24"/>
          <w:szCs w:val="24"/>
        </w:rPr>
        <w:t>2</w:t>
      </w:r>
      <w:r>
        <w:rPr>
          <w:rFonts w:eastAsia="Times New Roman"/>
          <w:sz w:val="24"/>
          <w:szCs w:val="24"/>
        </w:rPr>
        <w:t xml:space="preserve"> at 7:30</w:t>
      </w:r>
      <w:r w:rsidR="00B3470D">
        <w:rPr>
          <w:rFonts w:eastAsia="Times New Roman"/>
          <w:sz w:val="24"/>
          <w:szCs w:val="24"/>
        </w:rPr>
        <w:t xml:space="preserve"> </w:t>
      </w:r>
      <w:r>
        <w:rPr>
          <w:rFonts w:eastAsia="Times New Roman"/>
          <w:sz w:val="24"/>
          <w:szCs w:val="24"/>
        </w:rPr>
        <w:t>pm on Zoom.</w:t>
      </w:r>
    </w:p>
    <w:p w14:paraId="2BF033D6" w14:textId="390150B7" w:rsidR="002A4331" w:rsidRPr="00B3470D" w:rsidRDefault="002A4331" w:rsidP="00630C63">
      <w:pPr>
        <w:tabs>
          <w:tab w:val="left" w:pos="720"/>
        </w:tabs>
        <w:ind w:left="720"/>
        <w:rPr>
          <w:rFonts w:eastAsia="Times New Roman"/>
          <w:sz w:val="16"/>
          <w:szCs w:val="16"/>
        </w:rPr>
      </w:pPr>
    </w:p>
    <w:p w14:paraId="02824A43" w14:textId="44BF2E4C" w:rsidR="002A4331" w:rsidRDefault="002A4331" w:rsidP="003906B1">
      <w:pPr>
        <w:ind w:left="360"/>
        <w:rPr>
          <w:rFonts w:eastAsia="Times New Roman"/>
          <w:sz w:val="24"/>
          <w:szCs w:val="24"/>
        </w:rPr>
      </w:pPr>
      <w:r>
        <w:rPr>
          <w:rFonts w:eastAsia="Times New Roman"/>
          <w:sz w:val="24"/>
          <w:szCs w:val="24"/>
        </w:rPr>
        <w:t xml:space="preserve">One resident raised as a matter of interest to be shared with the community that a recent </w:t>
      </w:r>
      <w:r w:rsidR="00241180">
        <w:rPr>
          <w:rFonts w:eastAsia="Times New Roman"/>
          <w:sz w:val="24"/>
          <w:szCs w:val="24"/>
        </w:rPr>
        <w:t xml:space="preserve">personal </w:t>
      </w:r>
      <w:r>
        <w:rPr>
          <w:rFonts w:eastAsia="Times New Roman"/>
          <w:sz w:val="24"/>
          <w:szCs w:val="24"/>
        </w:rPr>
        <w:t>check, mailed at the Seminary Road mailbox, had not been delivered to the company to which the payment was being sent. Rather, the check was washed and written out for a different amount to an individual, and was cashed</w:t>
      </w:r>
      <w:r w:rsidR="00241180">
        <w:rPr>
          <w:rFonts w:eastAsia="Times New Roman"/>
          <w:sz w:val="24"/>
          <w:szCs w:val="24"/>
        </w:rPr>
        <w:t xml:space="preserve"> using a mobile app</w:t>
      </w:r>
      <w:r>
        <w:rPr>
          <w:rFonts w:eastAsia="Times New Roman"/>
          <w:sz w:val="24"/>
          <w:szCs w:val="24"/>
        </w:rPr>
        <w:t xml:space="preserve">. This incident has been reported to the police, who said there have been issues with the mailboxes at this location. Two suggestions to the community: when </w:t>
      </w:r>
      <w:r w:rsidR="00241180">
        <w:rPr>
          <w:rFonts w:eastAsia="Times New Roman"/>
          <w:sz w:val="24"/>
          <w:szCs w:val="24"/>
        </w:rPr>
        <w:t>pay</w:t>
      </w:r>
      <w:r>
        <w:rPr>
          <w:rFonts w:eastAsia="Times New Roman"/>
          <w:sz w:val="24"/>
          <w:szCs w:val="24"/>
        </w:rPr>
        <w:t xml:space="preserve">ing a </w:t>
      </w:r>
      <w:r w:rsidR="00241180">
        <w:rPr>
          <w:rFonts w:eastAsia="Times New Roman"/>
          <w:sz w:val="24"/>
          <w:szCs w:val="24"/>
        </w:rPr>
        <w:t>bill</w:t>
      </w:r>
      <w:r>
        <w:rPr>
          <w:rFonts w:eastAsia="Times New Roman"/>
          <w:sz w:val="24"/>
          <w:szCs w:val="24"/>
        </w:rPr>
        <w:t xml:space="preserve"> by check, consider not using any envelope provided by the company, as this can be a quick way for someone to know that a check is enclosed</w:t>
      </w:r>
      <w:r w:rsidR="00241180">
        <w:rPr>
          <w:rFonts w:eastAsia="Times New Roman"/>
          <w:sz w:val="24"/>
          <w:szCs w:val="24"/>
        </w:rPr>
        <w:t xml:space="preserve"> and when putting something in the mail, ensure it goes all the way into the mailbox, not getting stuck in the chute</w:t>
      </w:r>
      <w:r>
        <w:rPr>
          <w:rFonts w:eastAsia="Times New Roman"/>
          <w:sz w:val="24"/>
          <w:szCs w:val="24"/>
        </w:rPr>
        <w:t>. Banks have confirmed that check washing incidents have been increasing.</w:t>
      </w:r>
    </w:p>
    <w:p w14:paraId="5DE9BB77" w14:textId="77777777" w:rsidR="000C241A" w:rsidRPr="008B76AD" w:rsidRDefault="000C241A" w:rsidP="00630C63">
      <w:pPr>
        <w:pStyle w:val="ListParagraph"/>
        <w:tabs>
          <w:tab w:val="left" w:pos="720"/>
          <w:tab w:val="left" w:pos="1080"/>
          <w:tab w:val="left" w:pos="3330"/>
        </w:tabs>
        <w:rPr>
          <w:rFonts w:eastAsia="Times New Roman"/>
          <w:sz w:val="16"/>
          <w:szCs w:val="16"/>
        </w:rPr>
      </w:pPr>
    </w:p>
    <w:p w14:paraId="6AC9A842" w14:textId="7098D439" w:rsidR="000C241A" w:rsidRPr="0026022E" w:rsidRDefault="000C241A" w:rsidP="003906B1">
      <w:pPr>
        <w:pStyle w:val="ListParagraph"/>
        <w:numPr>
          <w:ilvl w:val="0"/>
          <w:numId w:val="1"/>
        </w:numPr>
        <w:tabs>
          <w:tab w:val="clear" w:pos="1080"/>
        </w:tabs>
        <w:ind w:left="360"/>
        <w:rPr>
          <w:sz w:val="24"/>
          <w:szCs w:val="24"/>
        </w:rPr>
      </w:pPr>
      <w:r w:rsidRPr="00911509">
        <w:rPr>
          <w:rFonts w:eastAsia="Times New Roman"/>
          <w:b/>
          <w:bCs/>
          <w:sz w:val="24"/>
          <w:szCs w:val="24"/>
        </w:rPr>
        <w:t xml:space="preserve">Adjournment of SRCA </w:t>
      </w:r>
      <w:r w:rsidR="006D5129">
        <w:rPr>
          <w:rFonts w:eastAsia="Times New Roman"/>
          <w:b/>
          <w:bCs/>
          <w:sz w:val="24"/>
          <w:szCs w:val="24"/>
        </w:rPr>
        <w:t>Executive Committee</w:t>
      </w:r>
      <w:r w:rsidRPr="00911509">
        <w:rPr>
          <w:rFonts w:eastAsia="Times New Roman"/>
          <w:b/>
          <w:bCs/>
          <w:sz w:val="24"/>
          <w:szCs w:val="24"/>
        </w:rPr>
        <w:t xml:space="preserve"> Meeting – Jacob</w:t>
      </w:r>
    </w:p>
    <w:p w14:paraId="5548E416" w14:textId="58F76475" w:rsidR="000C241A" w:rsidRPr="0039333B" w:rsidRDefault="009D55B2" w:rsidP="003906B1">
      <w:pPr>
        <w:pStyle w:val="ListParagraph"/>
        <w:tabs>
          <w:tab w:val="left" w:pos="360"/>
        </w:tabs>
        <w:ind w:left="360"/>
        <w:rPr>
          <w:rFonts w:eastAsia="Times New Roman"/>
          <w:b/>
          <w:bCs/>
          <w:sz w:val="24"/>
          <w:szCs w:val="24"/>
        </w:rPr>
      </w:pPr>
      <w:r>
        <w:rPr>
          <w:rFonts w:eastAsia="Times New Roman"/>
          <w:b/>
          <w:bCs/>
          <w:sz w:val="24"/>
          <w:szCs w:val="24"/>
        </w:rPr>
        <w:t>Frahler</w:t>
      </w:r>
      <w:r w:rsidR="0026022E">
        <w:rPr>
          <w:rFonts w:eastAsia="Times New Roman"/>
          <w:b/>
          <w:bCs/>
          <w:sz w:val="24"/>
          <w:szCs w:val="24"/>
        </w:rPr>
        <w:t xml:space="preserve"> m</w:t>
      </w:r>
      <w:r w:rsidR="008D6B0C">
        <w:rPr>
          <w:rFonts w:eastAsia="Times New Roman"/>
          <w:b/>
          <w:bCs/>
          <w:sz w:val="24"/>
          <w:szCs w:val="24"/>
        </w:rPr>
        <w:t>oved</w:t>
      </w:r>
      <w:r w:rsidR="0026022E">
        <w:rPr>
          <w:rFonts w:eastAsia="Times New Roman"/>
          <w:b/>
          <w:bCs/>
          <w:sz w:val="24"/>
          <w:szCs w:val="24"/>
        </w:rPr>
        <w:t xml:space="preserve"> to adjourn</w:t>
      </w:r>
      <w:r w:rsidR="008D6B0C">
        <w:rPr>
          <w:rFonts w:eastAsia="Times New Roman"/>
          <w:b/>
          <w:bCs/>
          <w:sz w:val="24"/>
          <w:szCs w:val="24"/>
        </w:rPr>
        <w:t xml:space="preserve"> the</w:t>
      </w:r>
      <w:r w:rsidR="0026022E">
        <w:rPr>
          <w:rFonts w:eastAsia="Times New Roman"/>
          <w:b/>
          <w:bCs/>
          <w:sz w:val="24"/>
          <w:szCs w:val="24"/>
        </w:rPr>
        <w:t xml:space="preserve"> meeting at 9:</w:t>
      </w:r>
      <w:r w:rsidR="002A4331">
        <w:rPr>
          <w:rFonts w:eastAsia="Times New Roman"/>
          <w:b/>
          <w:bCs/>
          <w:sz w:val="24"/>
          <w:szCs w:val="24"/>
        </w:rPr>
        <w:t>16</w:t>
      </w:r>
      <w:r w:rsidR="00EC781D">
        <w:rPr>
          <w:rFonts w:eastAsia="Times New Roman"/>
          <w:b/>
          <w:bCs/>
          <w:sz w:val="24"/>
          <w:szCs w:val="24"/>
        </w:rPr>
        <w:t xml:space="preserve"> </w:t>
      </w:r>
      <w:r w:rsidR="0026022E">
        <w:rPr>
          <w:rFonts w:eastAsia="Times New Roman"/>
          <w:b/>
          <w:bCs/>
          <w:sz w:val="24"/>
          <w:szCs w:val="24"/>
        </w:rPr>
        <w:t xml:space="preserve">pm; </w:t>
      </w:r>
      <w:r w:rsidR="008D6B0C">
        <w:rPr>
          <w:rFonts w:eastAsia="Times New Roman"/>
          <w:b/>
          <w:bCs/>
          <w:sz w:val="24"/>
          <w:szCs w:val="24"/>
        </w:rPr>
        <w:t>it</w:t>
      </w:r>
      <w:r w:rsidR="0026022E">
        <w:rPr>
          <w:rFonts w:eastAsia="Times New Roman"/>
          <w:b/>
          <w:bCs/>
          <w:sz w:val="24"/>
          <w:szCs w:val="24"/>
        </w:rPr>
        <w:t xml:space="preserve"> was seconded by </w:t>
      </w:r>
      <w:r w:rsidR="0011327E">
        <w:rPr>
          <w:rFonts w:eastAsia="Times New Roman"/>
          <w:b/>
          <w:bCs/>
          <w:sz w:val="24"/>
          <w:szCs w:val="24"/>
        </w:rPr>
        <w:t>B</w:t>
      </w:r>
      <w:r w:rsidR="008D6B0C">
        <w:rPr>
          <w:rFonts w:eastAsia="Times New Roman"/>
          <w:b/>
          <w:bCs/>
          <w:sz w:val="24"/>
          <w:szCs w:val="24"/>
        </w:rPr>
        <w:t>rookbank</w:t>
      </w:r>
      <w:r w:rsidR="00EF1ADC">
        <w:rPr>
          <w:rFonts w:eastAsia="Times New Roman"/>
          <w:b/>
          <w:bCs/>
          <w:sz w:val="24"/>
          <w:szCs w:val="24"/>
        </w:rPr>
        <w:t xml:space="preserve"> and unanimously approved</w:t>
      </w:r>
      <w:r w:rsidR="0026022E">
        <w:rPr>
          <w:rFonts w:eastAsia="Times New Roman"/>
          <w:b/>
          <w:bCs/>
          <w:sz w:val="24"/>
          <w:szCs w:val="24"/>
        </w:rPr>
        <w:t>.</w:t>
      </w:r>
    </w:p>
    <w:p w14:paraId="3D7907FE" w14:textId="6EC4D5CC" w:rsidR="005B5490" w:rsidRDefault="005B5490" w:rsidP="005B5490">
      <w:pPr>
        <w:rPr>
          <w:rFonts w:eastAsia="Times New Roman"/>
        </w:rPr>
      </w:pPr>
    </w:p>
    <w:p w14:paraId="0D9701E3" w14:textId="77777777" w:rsidR="005D6671" w:rsidRDefault="005D6671"/>
    <w:sectPr w:rsidR="005D6671" w:rsidSect="00022F06">
      <w:footerReference w:type="default" r:id="rId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9D0DD" w14:textId="77777777" w:rsidR="003B02E0" w:rsidRDefault="003B02E0" w:rsidP="00CE0607">
      <w:r>
        <w:separator/>
      </w:r>
    </w:p>
  </w:endnote>
  <w:endnote w:type="continuationSeparator" w:id="0">
    <w:p w14:paraId="669E1D26" w14:textId="77777777" w:rsidR="003B02E0" w:rsidRDefault="003B02E0" w:rsidP="00CE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67235"/>
      <w:docPartObj>
        <w:docPartGallery w:val="Page Numbers (Bottom of Page)"/>
        <w:docPartUnique/>
      </w:docPartObj>
    </w:sdtPr>
    <w:sdtEndPr>
      <w:rPr>
        <w:noProof/>
      </w:rPr>
    </w:sdtEndPr>
    <w:sdtContent>
      <w:p w14:paraId="14EB7E65" w14:textId="5FC91BD6" w:rsidR="00CE0607" w:rsidRDefault="00CE0607">
        <w:pPr>
          <w:pStyle w:val="Footer"/>
          <w:jc w:val="center"/>
        </w:pPr>
        <w:r>
          <w:fldChar w:fldCharType="begin"/>
        </w:r>
        <w:r>
          <w:instrText xml:space="preserve"> PAGE   \* MERGEFORMAT </w:instrText>
        </w:r>
        <w:r>
          <w:fldChar w:fldCharType="separate"/>
        </w:r>
        <w:r w:rsidR="00EC781D">
          <w:rPr>
            <w:noProof/>
          </w:rPr>
          <w:t>7</w:t>
        </w:r>
        <w:r>
          <w:rPr>
            <w:noProof/>
          </w:rPr>
          <w:fldChar w:fldCharType="end"/>
        </w:r>
      </w:p>
    </w:sdtContent>
  </w:sdt>
  <w:p w14:paraId="3E2F2FB9" w14:textId="77777777" w:rsidR="00CE0607" w:rsidRDefault="00CE0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2EFD7" w14:textId="77777777" w:rsidR="003B02E0" w:rsidRDefault="003B02E0" w:rsidP="00CE0607">
      <w:r>
        <w:separator/>
      </w:r>
    </w:p>
  </w:footnote>
  <w:footnote w:type="continuationSeparator" w:id="0">
    <w:p w14:paraId="7A62D543" w14:textId="77777777" w:rsidR="003B02E0" w:rsidRDefault="003B02E0" w:rsidP="00CE0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4B94"/>
    <w:multiLevelType w:val="multilevel"/>
    <w:tmpl w:val="498AB34E"/>
    <w:lvl w:ilvl="0">
      <w:start w:val="10"/>
      <w:numFmt w:val="decimal"/>
      <w:lvlText w:val="%1"/>
      <w:lvlJc w:val="left"/>
      <w:pPr>
        <w:ind w:left="420" w:hanging="420"/>
      </w:pPr>
      <w:rPr>
        <w:rFonts w:hint="default"/>
      </w:rPr>
    </w:lvl>
    <w:lvl w:ilvl="1">
      <w:start w:val="1"/>
      <w:numFmt w:val="decimal"/>
      <w:lvlText w:val="%1.%2"/>
      <w:lvlJc w:val="left"/>
      <w:pPr>
        <w:ind w:left="1950" w:hanging="42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1" w15:restartNumberingAfterBreak="0">
    <w:nsid w:val="0E74276E"/>
    <w:multiLevelType w:val="hybridMultilevel"/>
    <w:tmpl w:val="A5C6272E"/>
    <w:lvl w:ilvl="0" w:tplc="196C8E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47162"/>
    <w:multiLevelType w:val="multilevel"/>
    <w:tmpl w:val="19AAFE2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9BD6FBB"/>
    <w:multiLevelType w:val="multilevel"/>
    <w:tmpl w:val="46F22606"/>
    <w:lvl w:ilvl="0">
      <w:start w:val="1"/>
      <w:numFmt w:val="decimal"/>
      <w:lvlText w:val="%1"/>
      <w:lvlJc w:val="left"/>
      <w:pPr>
        <w:ind w:left="525" w:hanging="525"/>
      </w:pPr>
      <w:rPr>
        <w:rFonts w:hint="default"/>
      </w:rPr>
    </w:lvl>
    <w:lvl w:ilvl="1">
      <w:start w:val="1"/>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369F339A"/>
    <w:multiLevelType w:val="multilevel"/>
    <w:tmpl w:val="55CA982A"/>
    <w:lvl w:ilvl="0">
      <w:start w:val="1"/>
      <w:numFmt w:val="decimal"/>
      <w:lvlText w:val="%1."/>
      <w:lvlJc w:val="left"/>
      <w:pPr>
        <w:tabs>
          <w:tab w:val="num" w:pos="1080"/>
        </w:tabs>
        <w:ind w:left="1080" w:hanging="360"/>
      </w:pPr>
      <w:rPr>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8A43819"/>
    <w:multiLevelType w:val="multilevel"/>
    <w:tmpl w:val="46708D5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2781BAC"/>
    <w:multiLevelType w:val="hybridMultilevel"/>
    <w:tmpl w:val="B8BA6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A038D3"/>
    <w:multiLevelType w:val="multilevel"/>
    <w:tmpl w:val="ACF8337A"/>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0A26CD6"/>
    <w:multiLevelType w:val="multilevel"/>
    <w:tmpl w:val="487AE12A"/>
    <w:lvl w:ilvl="0">
      <w:start w:val="1"/>
      <w:numFmt w:val="decimal"/>
      <w:lvlText w:val="%1"/>
      <w:lvlJc w:val="left"/>
      <w:pPr>
        <w:ind w:left="525" w:hanging="525"/>
      </w:pPr>
      <w:rPr>
        <w:rFonts w:hint="default"/>
      </w:rPr>
    </w:lvl>
    <w:lvl w:ilvl="1">
      <w:start w:val="1"/>
      <w:numFmt w:val="decimal"/>
      <w:lvlText w:val="%1.%2"/>
      <w:lvlJc w:val="left"/>
      <w:pPr>
        <w:ind w:left="1605" w:hanging="525"/>
      </w:pPr>
      <w:rPr>
        <w:rFonts w:hint="default"/>
        <w:b/>
        <w:bCs/>
      </w:rPr>
    </w:lvl>
    <w:lvl w:ilvl="2">
      <w:start w:val="1"/>
      <w:numFmt w:val="decimal"/>
      <w:lvlText w:val="%1.%2.%3"/>
      <w:lvlJc w:val="left"/>
      <w:pPr>
        <w:ind w:left="2070" w:hanging="720"/>
      </w:pPr>
      <w:rPr>
        <w:rFonts w:hint="default"/>
        <w:b/>
        <w:bCs/>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6A4D4D36"/>
    <w:multiLevelType w:val="multilevel"/>
    <w:tmpl w:val="C270E22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9"/>
  </w:num>
  <w:num w:numId="5">
    <w:abstractNumId w:val="3"/>
  </w:num>
  <w:num w:numId="6">
    <w:abstractNumId w:val="6"/>
  </w:num>
  <w:num w:numId="7">
    <w:abstractNumId w:val="7"/>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41A"/>
    <w:rsid w:val="000013F1"/>
    <w:rsid w:val="0002103B"/>
    <w:rsid w:val="00022F06"/>
    <w:rsid w:val="0004112B"/>
    <w:rsid w:val="00060CC7"/>
    <w:rsid w:val="00073815"/>
    <w:rsid w:val="000803EC"/>
    <w:rsid w:val="00093B3A"/>
    <w:rsid w:val="000B7546"/>
    <w:rsid w:val="000C241A"/>
    <w:rsid w:val="00100A7D"/>
    <w:rsid w:val="0011327E"/>
    <w:rsid w:val="00125DEE"/>
    <w:rsid w:val="00140C42"/>
    <w:rsid w:val="0016558D"/>
    <w:rsid w:val="00181197"/>
    <w:rsid w:val="001A1D26"/>
    <w:rsid w:val="001D4320"/>
    <w:rsid w:val="001E04C0"/>
    <w:rsid w:val="00241010"/>
    <w:rsid w:val="00241180"/>
    <w:rsid w:val="0026022E"/>
    <w:rsid w:val="002622DA"/>
    <w:rsid w:val="002642C0"/>
    <w:rsid w:val="002900FD"/>
    <w:rsid w:val="002A4331"/>
    <w:rsid w:val="002A57F5"/>
    <w:rsid w:val="002B45AB"/>
    <w:rsid w:val="002C7886"/>
    <w:rsid w:val="002C7A2D"/>
    <w:rsid w:val="002F01AF"/>
    <w:rsid w:val="002F52BB"/>
    <w:rsid w:val="0031781F"/>
    <w:rsid w:val="00325E0E"/>
    <w:rsid w:val="00355326"/>
    <w:rsid w:val="003601CB"/>
    <w:rsid w:val="00361662"/>
    <w:rsid w:val="0036167D"/>
    <w:rsid w:val="00362152"/>
    <w:rsid w:val="003906B1"/>
    <w:rsid w:val="0039333B"/>
    <w:rsid w:val="003B02E0"/>
    <w:rsid w:val="003B34C8"/>
    <w:rsid w:val="003C09B3"/>
    <w:rsid w:val="003E3B5A"/>
    <w:rsid w:val="003E4BFF"/>
    <w:rsid w:val="003F0A39"/>
    <w:rsid w:val="004042EF"/>
    <w:rsid w:val="00425C34"/>
    <w:rsid w:val="0045472C"/>
    <w:rsid w:val="004B7356"/>
    <w:rsid w:val="004D54D9"/>
    <w:rsid w:val="00507E11"/>
    <w:rsid w:val="00525E7C"/>
    <w:rsid w:val="00533AE1"/>
    <w:rsid w:val="0054184F"/>
    <w:rsid w:val="00550B40"/>
    <w:rsid w:val="00571C72"/>
    <w:rsid w:val="0057476A"/>
    <w:rsid w:val="005960B9"/>
    <w:rsid w:val="005B5490"/>
    <w:rsid w:val="005C31CF"/>
    <w:rsid w:val="005D6671"/>
    <w:rsid w:val="005D73BF"/>
    <w:rsid w:val="00607795"/>
    <w:rsid w:val="00615DED"/>
    <w:rsid w:val="00630C63"/>
    <w:rsid w:val="00645B01"/>
    <w:rsid w:val="0065142A"/>
    <w:rsid w:val="006768FC"/>
    <w:rsid w:val="006B16F0"/>
    <w:rsid w:val="006C4D0A"/>
    <w:rsid w:val="006D5129"/>
    <w:rsid w:val="007012E0"/>
    <w:rsid w:val="00716539"/>
    <w:rsid w:val="0072212C"/>
    <w:rsid w:val="007264A0"/>
    <w:rsid w:val="007804E2"/>
    <w:rsid w:val="007A22D5"/>
    <w:rsid w:val="007D6633"/>
    <w:rsid w:val="008043B8"/>
    <w:rsid w:val="00816E35"/>
    <w:rsid w:val="00834E90"/>
    <w:rsid w:val="00892220"/>
    <w:rsid w:val="0089623E"/>
    <w:rsid w:val="008B0F1E"/>
    <w:rsid w:val="008B2069"/>
    <w:rsid w:val="008C3717"/>
    <w:rsid w:val="008C76BD"/>
    <w:rsid w:val="008D6B0C"/>
    <w:rsid w:val="00925D46"/>
    <w:rsid w:val="0092634A"/>
    <w:rsid w:val="00944799"/>
    <w:rsid w:val="00967681"/>
    <w:rsid w:val="009709AB"/>
    <w:rsid w:val="0098200F"/>
    <w:rsid w:val="009B3622"/>
    <w:rsid w:val="009D55B2"/>
    <w:rsid w:val="009E1C1D"/>
    <w:rsid w:val="009E6E39"/>
    <w:rsid w:val="009F03AB"/>
    <w:rsid w:val="00A21337"/>
    <w:rsid w:val="00A4259A"/>
    <w:rsid w:val="00A463F5"/>
    <w:rsid w:val="00A67DE1"/>
    <w:rsid w:val="00AB4320"/>
    <w:rsid w:val="00AC2456"/>
    <w:rsid w:val="00AD22AE"/>
    <w:rsid w:val="00B1017C"/>
    <w:rsid w:val="00B3470D"/>
    <w:rsid w:val="00B51563"/>
    <w:rsid w:val="00B543D3"/>
    <w:rsid w:val="00B807CB"/>
    <w:rsid w:val="00B826F3"/>
    <w:rsid w:val="00B96508"/>
    <w:rsid w:val="00BC40E0"/>
    <w:rsid w:val="00BD3C8B"/>
    <w:rsid w:val="00C12B48"/>
    <w:rsid w:val="00C13A57"/>
    <w:rsid w:val="00C20C33"/>
    <w:rsid w:val="00C24590"/>
    <w:rsid w:val="00C33AEB"/>
    <w:rsid w:val="00C416EB"/>
    <w:rsid w:val="00C50FD0"/>
    <w:rsid w:val="00C61DA4"/>
    <w:rsid w:val="00C92CEA"/>
    <w:rsid w:val="00C96CB8"/>
    <w:rsid w:val="00C97B6D"/>
    <w:rsid w:val="00CB0747"/>
    <w:rsid w:val="00CB175E"/>
    <w:rsid w:val="00CE0607"/>
    <w:rsid w:val="00D4151C"/>
    <w:rsid w:val="00D47D1C"/>
    <w:rsid w:val="00D664FB"/>
    <w:rsid w:val="00D77A35"/>
    <w:rsid w:val="00D84417"/>
    <w:rsid w:val="00D873ED"/>
    <w:rsid w:val="00DB40A6"/>
    <w:rsid w:val="00DB6236"/>
    <w:rsid w:val="00DB694A"/>
    <w:rsid w:val="00E13D4D"/>
    <w:rsid w:val="00E15BFB"/>
    <w:rsid w:val="00E370E4"/>
    <w:rsid w:val="00E509B2"/>
    <w:rsid w:val="00E56C90"/>
    <w:rsid w:val="00E74227"/>
    <w:rsid w:val="00E8479E"/>
    <w:rsid w:val="00E95CFA"/>
    <w:rsid w:val="00E97C09"/>
    <w:rsid w:val="00EA2FF9"/>
    <w:rsid w:val="00EC1BC5"/>
    <w:rsid w:val="00EC200B"/>
    <w:rsid w:val="00EC781D"/>
    <w:rsid w:val="00ED0ABB"/>
    <w:rsid w:val="00EF1ADC"/>
    <w:rsid w:val="00EF49C2"/>
    <w:rsid w:val="00F41C31"/>
    <w:rsid w:val="00F5417A"/>
    <w:rsid w:val="00F62B9E"/>
    <w:rsid w:val="00F911B5"/>
    <w:rsid w:val="00FA4355"/>
    <w:rsid w:val="00FC16B6"/>
    <w:rsid w:val="00FC3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5157"/>
  <w15:docId w15:val="{C8E20AB2-6BE0-4EDF-B38D-3331CA83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4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41A"/>
    <w:pPr>
      <w:ind w:left="720"/>
    </w:pPr>
  </w:style>
  <w:style w:type="character" w:styleId="Hyperlink">
    <w:name w:val="Hyperlink"/>
    <w:basedOn w:val="DefaultParagraphFont"/>
    <w:uiPriority w:val="99"/>
    <w:unhideWhenUsed/>
    <w:rsid w:val="000C241A"/>
    <w:rPr>
      <w:color w:val="0000FF"/>
      <w:u w:val="single"/>
    </w:rPr>
  </w:style>
  <w:style w:type="character" w:styleId="Strong">
    <w:name w:val="Strong"/>
    <w:basedOn w:val="DefaultParagraphFont"/>
    <w:uiPriority w:val="22"/>
    <w:qFormat/>
    <w:rsid w:val="006768FC"/>
    <w:rPr>
      <w:b/>
      <w:bCs/>
    </w:rPr>
  </w:style>
  <w:style w:type="character" w:customStyle="1" w:styleId="UnresolvedMention1">
    <w:name w:val="Unresolved Mention1"/>
    <w:basedOn w:val="DefaultParagraphFont"/>
    <w:uiPriority w:val="99"/>
    <w:semiHidden/>
    <w:unhideWhenUsed/>
    <w:rsid w:val="00630C63"/>
    <w:rPr>
      <w:color w:val="605E5C"/>
      <w:shd w:val="clear" w:color="auto" w:fill="E1DFDD"/>
    </w:rPr>
  </w:style>
  <w:style w:type="paragraph" w:styleId="Header">
    <w:name w:val="header"/>
    <w:basedOn w:val="Normal"/>
    <w:link w:val="HeaderChar"/>
    <w:uiPriority w:val="99"/>
    <w:unhideWhenUsed/>
    <w:rsid w:val="00CE0607"/>
    <w:pPr>
      <w:tabs>
        <w:tab w:val="center" w:pos="4680"/>
        <w:tab w:val="right" w:pos="9360"/>
      </w:tabs>
    </w:pPr>
  </w:style>
  <w:style w:type="character" w:customStyle="1" w:styleId="HeaderChar">
    <w:name w:val="Header Char"/>
    <w:basedOn w:val="DefaultParagraphFont"/>
    <w:link w:val="Header"/>
    <w:uiPriority w:val="99"/>
    <w:rsid w:val="00CE0607"/>
    <w:rPr>
      <w:rFonts w:ascii="Calibri" w:hAnsi="Calibri" w:cs="Calibri"/>
    </w:rPr>
  </w:style>
  <w:style w:type="paragraph" w:styleId="Footer">
    <w:name w:val="footer"/>
    <w:basedOn w:val="Normal"/>
    <w:link w:val="FooterChar"/>
    <w:uiPriority w:val="99"/>
    <w:unhideWhenUsed/>
    <w:rsid w:val="00CE0607"/>
    <w:pPr>
      <w:tabs>
        <w:tab w:val="center" w:pos="4680"/>
        <w:tab w:val="right" w:pos="9360"/>
      </w:tabs>
    </w:pPr>
  </w:style>
  <w:style w:type="character" w:customStyle="1" w:styleId="FooterChar">
    <w:name w:val="Footer Char"/>
    <w:basedOn w:val="DefaultParagraphFont"/>
    <w:link w:val="Footer"/>
    <w:uiPriority w:val="99"/>
    <w:rsid w:val="00CE0607"/>
    <w:rPr>
      <w:rFonts w:ascii="Calibri" w:hAnsi="Calibri" w:cs="Calibri"/>
    </w:rPr>
  </w:style>
  <w:style w:type="paragraph" w:styleId="BalloonText">
    <w:name w:val="Balloon Text"/>
    <w:basedOn w:val="Normal"/>
    <w:link w:val="BalloonTextChar"/>
    <w:uiPriority w:val="99"/>
    <w:semiHidden/>
    <w:unhideWhenUsed/>
    <w:rsid w:val="006B16F0"/>
    <w:rPr>
      <w:rFonts w:ascii="Tahoma" w:hAnsi="Tahoma" w:cs="Tahoma"/>
      <w:sz w:val="16"/>
      <w:szCs w:val="16"/>
    </w:rPr>
  </w:style>
  <w:style w:type="character" w:customStyle="1" w:styleId="BalloonTextChar">
    <w:name w:val="Balloon Text Char"/>
    <w:basedOn w:val="DefaultParagraphFont"/>
    <w:link w:val="BalloonText"/>
    <w:uiPriority w:val="99"/>
    <w:semiHidden/>
    <w:rsid w:val="006B16F0"/>
    <w:rPr>
      <w:rFonts w:ascii="Tahoma" w:hAnsi="Tahoma" w:cs="Tahoma"/>
      <w:sz w:val="16"/>
      <w:szCs w:val="16"/>
    </w:rPr>
  </w:style>
  <w:style w:type="character" w:styleId="UnresolvedMention">
    <w:name w:val="Unresolved Mention"/>
    <w:basedOn w:val="DefaultParagraphFont"/>
    <w:uiPriority w:val="99"/>
    <w:semiHidden/>
    <w:unhideWhenUsed/>
    <w:rsid w:val="00060CC7"/>
    <w:rPr>
      <w:color w:val="605E5C"/>
      <w:shd w:val="clear" w:color="auto" w:fill="E1DFDD"/>
    </w:rPr>
  </w:style>
  <w:style w:type="paragraph" w:styleId="Revision">
    <w:name w:val="Revision"/>
    <w:hidden/>
    <w:uiPriority w:val="99"/>
    <w:semiHidden/>
    <w:rsid w:val="00355326"/>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3601CB"/>
    <w:rPr>
      <w:sz w:val="16"/>
      <w:szCs w:val="16"/>
    </w:rPr>
  </w:style>
  <w:style w:type="paragraph" w:styleId="CommentText">
    <w:name w:val="annotation text"/>
    <w:basedOn w:val="Normal"/>
    <w:link w:val="CommentTextChar"/>
    <w:uiPriority w:val="99"/>
    <w:semiHidden/>
    <w:unhideWhenUsed/>
    <w:rsid w:val="003601CB"/>
    <w:rPr>
      <w:sz w:val="20"/>
      <w:szCs w:val="20"/>
    </w:rPr>
  </w:style>
  <w:style w:type="character" w:customStyle="1" w:styleId="CommentTextChar">
    <w:name w:val="Comment Text Char"/>
    <w:basedOn w:val="DefaultParagraphFont"/>
    <w:link w:val="CommentText"/>
    <w:uiPriority w:val="99"/>
    <w:semiHidden/>
    <w:rsid w:val="003601C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601CB"/>
    <w:rPr>
      <w:b/>
      <w:bCs/>
    </w:rPr>
  </w:style>
  <w:style w:type="character" w:customStyle="1" w:styleId="CommentSubjectChar">
    <w:name w:val="Comment Subject Char"/>
    <w:basedOn w:val="CommentTextChar"/>
    <w:link w:val="CommentSubject"/>
    <w:uiPriority w:val="99"/>
    <w:semiHidden/>
    <w:rsid w:val="003601CB"/>
    <w:rPr>
      <w:rFonts w:ascii="Calibri" w:hAnsi="Calibri" w:cs="Calibri"/>
      <w:b/>
      <w:bCs/>
      <w:sz w:val="20"/>
      <w:szCs w:val="20"/>
    </w:rPr>
  </w:style>
  <w:style w:type="paragraph" w:styleId="NormalWeb">
    <w:name w:val="Normal (Web)"/>
    <w:basedOn w:val="Normal"/>
    <w:uiPriority w:val="99"/>
    <w:unhideWhenUsed/>
    <w:rsid w:val="0096768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57046">
      <w:bodyDiv w:val="1"/>
      <w:marLeft w:val="0"/>
      <w:marRight w:val="0"/>
      <w:marTop w:val="0"/>
      <w:marBottom w:val="0"/>
      <w:divBdr>
        <w:top w:val="none" w:sz="0" w:space="0" w:color="auto"/>
        <w:left w:val="none" w:sz="0" w:space="0" w:color="auto"/>
        <w:bottom w:val="none" w:sz="0" w:space="0" w:color="auto"/>
        <w:right w:val="none" w:sz="0" w:space="0" w:color="auto"/>
      </w:divBdr>
    </w:div>
    <w:div w:id="1001354496">
      <w:bodyDiv w:val="1"/>
      <w:marLeft w:val="0"/>
      <w:marRight w:val="0"/>
      <w:marTop w:val="0"/>
      <w:marBottom w:val="0"/>
      <w:divBdr>
        <w:top w:val="none" w:sz="0" w:space="0" w:color="auto"/>
        <w:left w:val="none" w:sz="0" w:space="0" w:color="auto"/>
        <w:bottom w:val="none" w:sz="0" w:space="0" w:color="auto"/>
        <w:right w:val="none" w:sz="0" w:space="0" w:color="auto"/>
      </w:divBdr>
    </w:div>
    <w:div w:id="115044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7062A-9D30-4CE0-BF77-B0E7672D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2300</Words>
  <Characters>13115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17033</dc:creator>
  <cp:keywords/>
  <dc:description/>
  <cp:lastModifiedBy>Alex Sestak</cp:lastModifiedBy>
  <cp:revision>2</cp:revision>
  <dcterms:created xsi:type="dcterms:W3CDTF">2022-02-03T22:53:00Z</dcterms:created>
  <dcterms:modified xsi:type="dcterms:W3CDTF">2022-02-03T22:53:00Z</dcterms:modified>
</cp:coreProperties>
</file>