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5CA5" w14:textId="77C0C6EF" w:rsidR="001F2A46" w:rsidRDefault="00830773" w:rsidP="00BB1495">
      <w:pPr>
        <w:jc w:val="center"/>
      </w:pPr>
      <w:r>
        <w:rPr>
          <w:noProof/>
        </w:rPr>
        <w:drawing>
          <wp:inline distT="0" distB="0" distL="0" distR="0" wp14:anchorId="399CA866" wp14:editId="5DAE6593">
            <wp:extent cx="2743200" cy="11570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931" cy="124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A8B82" w14:textId="77777777" w:rsidR="00955C0F" w:rsidRDefault="00955C0F" w:rsidP="00955C0F">
      <w:pPr>
        <w:spacing w:after="0" w:line="240" w:lineRule="auto"/>
      </w:pPr>
    </w:p>
    <w:p w14:paraId="4F6FC9B2" w14:textId="4844C365" w:rsidR="004F4326" w:rsidRDefault="004F4326" w:rsidP="004F4326">
      <w:pPr>
        <w:spacing w:after="0" w:line="240" w:lineRule="auto"/>
      </w:pPr>
      <w:r>
        <w:t xml:space="preserve">February </w:t>
      </w:r>
      <w:r w:rsidR="00B77F29">
        <w:t>2</w:t>
      </w:r>
      <w:r>
        <w:t>0, 2022</w:t>
      </w:r>
    </w:p>
    <w:p w14:paraId="325BD31E" w14:textId="77777777" w:rsidR="004F4326" w:rsidRDefault="004F4326" w:rsidP="004F4326">
      <w:pPr>
        <w:spacing w:after="0" w:line="240" w:lineRule="auto"/>
      </w:pPr>
    </w:p>
    <w:p w14:paraId="43739367" w14:textId="5A1032F7" w:rsidR="002F647C" w:rsidRDefault="00C914CE" w:rsidP="004F4326">
      <w:pPr>
        <w:spacing w:after="0" w:line="240" w:lineRule="auto"/>
      </w:pPr>
      <w:bookmarkStart w:id="0" w:name="_Hlk96251712"/>
      <w:r>
        <w:t>Mr. William Schuyler, Chairman</w:t>
      </w:r>
      <w:r>
        <w:br/>
        <w:t>Mr. James Lewis, Vice Chairman</w:t>
      </w:r>
      <w:r>
        <w:br/>
      </w:r>
      <w:bookmarkEnd w:id="0"/>
      <w:r w:rsidR="00D645A5">
        <w:t>Traffic and Parking Board</w:t>
      </w:r>
    </w:p>
    <w:p w14:paraId="3A802551" w14:textId="55F9A9D1" w:rsidR="004D682A" w:rsidRDefault="004D682A" w:rsidP="004F4326">
      <w:pPr>
        <w:spacing w:after="0" w:line="240" w:lineRule="auto"/>
      </w:pPr>
      <w:r>
        <w:t>City of Alexandria</w:t>
      </w:r>
    </w:p>
    <w:p w14:paraId="08E4DEC6" w14:textId="1B30F230" w:rsidR="000D72F7" w:rsidRDefault="000D72F7" w:rsidP="004F4326">
      <w:pPr>
        <w:spacing w:after="0" w:line="240" w:lineRule="auto"/>
      </w:pPr>
      <w:r>
        <w:t>301 King Street</w:t>
      </w:r>
    </w:p>
    <w:p w14:paraId="74252174" w14:textId="03C2B9EA" w:rsidR="000D72F7" w:rsidRDefault="000D72F7" w:rsidP="004F4326">
      <w:pPr>
        <w:spacing w:after="0" w:line="240" w:lineRule="auto"/>
      </w:pPr>
      <w:r>
        <w:t>Alexandria, VA 22314</w:t>
      </w:r>
    </w:p>
    <w:p w14:paraId="7898CFC7" w14:textId="77777777" w:rsidR="004F4326" w:rsidRPr="009A1D19" w:rsidRDefault="004F4326" w:rsidP="004F4326">
      <w:pPr>
        <w:spacing w:after="0" w:line="240" w:lineRule="auto"/>
        <w:rPr>
          <w:sz w:val="16"/>
          <w:szCs w:val="16"/>
        </w:rPr>
      </w:pPr>
    </w:p>
    <w:p w14:paraId="6CFE2307" w14:textId="6016CCB0" w:rsidR="004A2237" w:rsidRDefault="00D645A5" w:rsidP="004F4326">
      <w:pPr>
        <w:spacing w:after="0" w:line="240" w:lineRule="auto"/>
      </w:pPr>
      <w:r>
        <w:t>Dear M</w:t>
      </w:r>
      <w:r w:rsidR="00C914CE">
        <w:t>r. Schuyler and Mr. Lewis</w:t>
      </w:r>
      <w:r w:rsidR="004F4326">
        <w:t>:</w:t>
      </w:r>
    </w:p>
    <w:p w14:paraId="1D102CC0" w14:textId="77777777" w:rsidR="004F4326" w:rsidRPr="009A1D19" w:rsidRDefault="004F4326" w:rsidP="004F4326">
      <w:pPr>
        <w:spacing w:after="0" w:line="240" w:lineRule="auto"/>
        <w:rPr>
          <w:sz w:val="16"/>
          <w:szCs w:val="16"/>
        </w:rPr>
      </w:pPr>
    </w:p>
    <w:p w14:paraId="443A6522" w14:textId="4B1A47B5" w:rsidR="004A2237" w:rsidRDefault="004A2237" w:rsidP="004F4326">
      <w:pPr>
        <w:spacing w:after="0" w:line="240" w:lineRule="auto"/>
      </w:pPr>
      <w:r>
        <w:t>The S</w:t>
      </w:r>
      <w:r w:rsidR="001D54B5">
        <w:t>eminary Ridge Civic Association (S</w:t>
      </w:r>
      <w:r>
        <w:t>RCA</w:t>
      </w:r>
      <w:r w:rsidR="001D54B5">
        <w:t>)</w:t>
      </w:r>
      <w:r>
        <w:t xml:space="preserve"> </w:t>
      </w:r>
      <w:r w:rsidR="004F4326">
        <w:t xml:space="preserve">and </w:t>
      </w:r>
      <w:r w:rsidR="004D682A">
        <w:t xml:space="preserve">the </w:t>
      </w:r>
      <w:r w:rsidR="004F4326">
        <w:t xml:space="preserve">Seminary Hill Civic Association (SHA) </w:t>
      </w:r>
      <w:r w:rsidR="00DA6615">
        <w:t>request a simple c</w:t>
      </w:r>
      <w:r w:rsidR="00595B45">
        <w:t>hange</w:t>
      </w:r>
      <w:r w:rsidR="004F4326">
        <w:t xml:space="preserve"> to a </w:t>
      </w:r>
      <w:r w:rsidR="004D682A">
        <w:t xml:space="preserve">traffic </w:t>
      </w:r>
      <w:r w:rsidR="004F4326">
        <w:t>sign</w:t>
      </w:r>
      <w:r w:rsidR="003824D2">
        <w:t xml:space="preserve"> at the corner of Seminary Road and </w:t>
      </w:r>
      <w:r w:rsidR="00AB3800">
        <w:t>St. Stephens</w:t>
      </w:r>
      <w:r w:rsidR="0012344D">
        <w:t xml:space="preserve"> Road</w:t>
      </w:r>
      <w:r w:rsidR="00595B45">
        <w:t>.</w:t>
      </w:r>
      <w:r w:rsidR="004E5F72">
        <w:t xml:space="preserve">  In </w:t>
      </w:r>
      <w:r w:rsidR="004F4326">
        <w:t xml:space="preserve">cooperation and </w:t>
      </w:r>
      <w:r w:rsidR="00AD5D96">
        <w:t xml:space="preserve">coordination with </w:t>
      </w:r>
      <w:r w:rsidR="00843349">
        <w:t>our ne</w:t>
      </w:r>
      <w:r w:rsidR="00C61257">
        <w:t>ighborhood</w:t>
      </w:r>
      <w:r w:rsidR="004B6106">
        <w:t xml:space="preserve"> school, </w:t>
      </w:r>
      <w:r w:rsidR="00AD5D96">
        <w:t>St. Stephens &amp; St. Agnes</w:t>
      </w:r>
      <w:r w:rsidR="00E778B4">
        <w:t xml:space="preserve"> Upper School</w:t>
      </w:r>
      <w:r w:rsidR="004B6106">
        <w:t xml:space="preserve">, </w:t>
      </w:r>
      <w:r w:rsidR="002B3AFE">
        <w:t xml:space="preserve">SRCA </w:t>
      </w:r>
      <w:r w:rsidR="004F4326">
        <w:t xml:space="preserve">and SHA </w:t>
      </w:r>
      <w:r w:rsidR="00F6719D">
        <w:t>recommend</w:t>
      </w:r>
      <w:r w:rsidR="0052732A">
        <w:t xml:space="preserve"> a </w:t>
      </w:r>
      <w:r w:rsidR="00F01E24">
        <w:t xml:space="preserve">“no </w:t>
      </w:r>
      <w:r w:rsidR="00EC7042">
        <w:t xml:space="preserve">right </w:t>
      </w:r>
      <w:r w:rsidR="0052732A">
        <w:t xml:space="preserve">turn on red when </w:t>
      </w:r>
      <w:r w:rsidR="00EC7042">
        <w:t>pedestrians are present</w:t>
      </w:r>
      <w:r w:rsidR="00B718E3">
        <w:t>”</w:t>
      </w:r>
      <w:r w:rsidR="009A1D19">
        <w:t xml:space="preserve"> sign to replace t</w:t>
      </w:r>
      <w:r w:rsidR="00ED20DE">
        <w:t>he current</w:t>
      </w:r>
      <w:r w:rsidR="009A1D19">
        <w:t xml:space="preserve"> sign that reads</w:t>
      </w:r>
      <w:r w:rsidR="00ED20DE">
        <w:t xml:space="preserve"> “no right turn on red</w:t>
      </w:r>
      <w:r w:rsidR="00711848">
        <w:t>.</w:t>
      </w:r>
      <w:r w:rsidR="00ED20DE">
        <w:t>”</w:t>
      </w:r>
      <w:r w:rsidR="009A1D19">
        <w:t xml:space="preserve">  T</w:t>
      </w:r>
      <w:r w:rsidR="009A6D5F">
        <w:t xml:space="preserve">he </w:t>
      </w:r>
      <w:r w:rsidR="009A1D19">
        <w:t xml:space="preserve">current sign </w:t>
      </w:r>
      <w:r w:rsidR="004D682A">
        <w:t xml:space="preserve">on the corner of </w:t>
      </w:r>
      <w:r w:rsidR="009A6D5F">
        <w:t xml:space="preserve">Seminary Road </w:t>
      </w:r>
      <w:r w:rsidR="00C70965">
        <w:t>onto St. Stephens</w:t>
      </w:r>
      <w:r w:rsidR="00016FE4">
        <w:t xml:space="preserve"> Road </w:t>
      </w:r>
      <w:r w:rsidR="004F4326">
        <w:t xml:space="preserve">unnecessarily </w:t>
      </w:r>
      <w:r w:rsidR="00A03852">
        <w:t>delays traffic</w:t>
      </w:r>
      <w:r w:rsidR="00C70965">
        <w:t>.</w:t>
      </w:r>
      <w:r>
        <w:t xml:space="preserve"> </w:t>
      </w:r>
    </w:p>
    <w:p w14:paraId="6BD8CB66" w14:textId="77777777" w:rsidR="004F4326" w:rsidRPr="009A1D19" w:rsidRDefault="004F4326" w:rsidP="004F4326">
      <w:pPr>
        <w:spacing w:after="0" w:line="240" w:lineRule="auto"/>
        <w:rPr>
          <w:sz w:val="16"/>
          <w:szCs w:val="16"/>
        </w:rPr>
      </w:pPr>
    </w:p>
    <w:p w14:paraId="257BA156" w14:textId="76FFF260" w:rsidR="0000229E" w:rsidRDefault="00A87936" w:rsidP="004F4326">
      <w:pPr>
        <w:spacing w:after="0" w:line="240" w:lineRule="auto"/>
      </w:pPr>
      <w:r>
        <w:t xml:space="preserve">Other </w:t>
      </w:r>
      <w:r w:rsidR="00D43847">
        <w:t xml:space="preserve">intersections in the area, such as Quaker </w:t>
      </w:r>
      <w:r w:rsidR="00C914CE">
        <w:t xml:space="preserve">and </w:t>
      </w:r>
      <w:r w:rsidR="00D43847">
        <w:t>Seminary</w:t>
      </w:r>
      <w:r w:rsidR="00F033C9">
        <w:t>, have the same sign we are requesting</w:t>
      </w:r>
      <w:r w:rsidR="00D645A5">
        <w:t>, as does the intersection of King Street and</w:t>
      </w:r>
      <w:r w:rsidR="00C914CE">
        <w:t xml:space="preserve"> Kenwood Avenue, which leads directly into Alexandria City High School</w:t>
      </w:r>
      <w:r w:rsidR="00F033C9">
        <w:t>.</w:t>
      </w:r>
      <w:r w:rsidR="00A7342A">
        <w:t xml:space="preserve"> </w:t>
      </w:r>
    </w:p>
    <w:p w14:paraId="5402437C" w14:textId="77777777" w:rsidR="004F4326" w:rsidRPr="009A1D19" w:rsidRDefault="004F4326" w:rsidP="004F4326">
      <w:pPr>
        <w:spacing w:after="0" w:line="240" w:lineRule="auto"/>
        <w:rPr>
          <w:sz w:val="16"/>
          <w:szCs w:val="16"/>
        </w:rPr>
      </w:pPr>
    </w:p>
    <w:p w14:paraId="34932F8F" w14:textId="17A2D6F4" w:rsidR="00A5760D" w:rsidRDefault="00C914CE" w:rsidP="004F4326">
      <w:pPr>
        <w:spacing w:after="0" w:line="240" w:lineRule="auto"/>
      </w:pPr>
      <w:r>
        <w:t>In addition</w:t>
      </w:r>
      <w:r w:rsidR="00923D69">
        <w:t xml:space="preserve">, </w:t>
      </w:r>
      <w:r w:rsidR="0085383D">
        <w:t xml:space="preserve">the </w:t>
      </w:r>
      <w:proofErr w:type="gramStart"/>
      <w:r w:rsidR="004D682A">
        <w:t>C</w:t>
      </w:r>
      <w:r w:rsidR="0085383D">
        <w:t>ity</w:t>
      </w:r>
      <w:proofErr w:type="gramEnd"/>
      <w:r w:rsidR="0085383D">
        <w:t xml:space="preserve"> </w:t>
      </w:r>
      <w:r w:rsidR="004A42F0">
        <w:t>may w</w:t>
      </w:r>
      <w:r w:rsidR="004D682A">
        <w:t>ish</w:t>
      </w:r>
      <w:r w:rsidR="004A42F0">
        <w:t xml:space="preserve"> to consider this change </w:t>
      </w:r>
      <w:r w:rsidR="002E0365">
        <w:t xml:space="preserve">as it </w:t>
      </w:r>
      <w:r w:rsidR="0085383D">
        <w:t>continues to conduct signal and traffic anal</w:t>
      </w:r>
      <w:r w:rsidR="00640F40">
        <w:t>ysis</w:t>
      </w:r>
      <w:r w:rsidR="002E0365">
        <w:t xml:space="preserve"> </w:t>
      </w:r>
      <w:r w:rsidR="00DB128B">
        <w:t>in</w:t>
      </w:r>
      <w:r w:rsidR="004D0177">
        <w:t xml:space="preserve"> the vicinity of</w:t>
      </w:r>
      <w:r w:rsidR="002E0365">
        <w:t xml:space="preserve"> Quaker</w:t>
      </w:r>
      <w:r w:rsidR="002225B4">
        <w:t xml:space="preserve"> Lane.</w:t>
      </w:r>
    </w:p>
    <w:p w14:paraId="4144C371" w14:textId="77777777" w:rsidR="004F4326" w:rsidRPr="009A1D19" w:rsidRDefault="004F4326" w:rsidP="004F4326">
      <w:pPr>
        <w:spacing w:after="0" w:line="240" w:lineRule="auto"/>
        <w:rPr>
          <w:sz w:val="16"/>
          <w:szCs w:val="16"/>
        </w:rPr>
      </w:pPr>
    </w:p>
    <w:p w14:paraId="35BE5A96" w14:textId="7977A575" w:rsidR="002225B4" w:rsidRDefault="002225B4" w:rsidP="004F4326">
      <w:pPr>
        <w:spacing w:after="0" w:line="240" w:lineRule="auto"/>
      </w:pPr>
      <w:r>
        <w:t>Respectfully</w:t>
      </w:r>
      <w:r w:rsidR="002A6736">
        <w:t xml:space="preserve"> requested</w:t>
      </w:r>
      <w:r>
        <w:t>,</w:t>
      </w:r>
    </w:p>
    <w:p w14:paraId="629EA8BD" w14:textId="46907F62" w:rsidR="004F4326" w:rsidRPr="009A1D19" w:rsidRDefault="004F4326" w:rsidP="004F4326">
      <w:pPr>
        <w:spacing w:after="0" w:line="240" w:lineRule="auto"/>
        <w:rPr>
          <w:sz w:val="16"/>
          <w:szCs w:val="16"/>
        </w:rPr>
      </w:pPr>
    </w:p>
    <w:p w14:paraId="3073A7F2" w14:textId="3F77AA4A" w:rsidR="009A1D19" w:rsidRPr="009A1D19" w:rsidRDefault="009A1D19" w:rsidP="004F4326">
      <w:pPr>
        <w:spacing w:after="0" w:line="240" w:lineRule="auto"/>
        <w:rPr>
          <w:rFonts w:ascii="Lucida Handwriting" w:hAnsi="Lucida Handwriting"/>
          <w:b/>
          <w:bCs/>
          <w:sz w:val="24"/>
          <w:szCs w:val="24"/>
        </w:rPr>
      </w:pPr>
      <w:r w:rsidRPr="009A1D19">
        <w:rPr>
          <w:rFonts w:ascii="Lucida Handwriting" w:hAnsi="Lucida Handwriting"/>
          <w:b/>
          <w:bCs/>
          <w:color w:val="0070C0"/>
          <w:sz w:val="24"/>
          <w:szCs w:val="24"/>
        </w:rPr>
        <w:t>Jeanne</w:t>
      </w:r>
    </w:p>
    <w:p w14:paraId="6CCCB39E" w14:textId="77777777" w:rsidR="009A1D19" w:rsidRPr="007967B4" w:rsidRDefault="009A1D19" w:rsidP="004F4326">
      <w:pPr>
        <w:spacing w:after="0" w:line="240" w:lineRule="auto"/>
        <w:rPr>
          <w:sz w:val="12"/>
          <w:szCs w:val="12"/>
        </w:rPr>
      </w:pPr>
    </w:p>
    <w:p w14:paraId="755FD9A8" w14:textId="10872611" w:rsidR="00827981" w:rsidRDefault="00AE59D2" w:rsidP="004F4326">
      <w:pPr>
        <w:spacing w:after="0" w:line="240" w:lineRule="auto"/>
      </w:pPr>
      <w:r>
        <w:t>Jeanne Jacob</w:t>
      </w:r>
    </w:p>
    <w:p w14:paraId="507AEE47" w14:textId="77777777" w:rsidR="00587A50" w:rsidRDefault="00AE59D2" w:rsidP="004F4326">
      <w:pPr>
        <w:spacing w:after="0" w:line="240" w:lineRule="auto"/>
      </w:pPr>
      <w:r>
        <w:t>President</w:t>
      </w:r>
    </w:p>
    <w:p w14:paraId="50371A31" w14:textId="5D1D093C" w:rsidR="00AE59D2" w:rsidRDefault="00AE59D2" w:rsidP="004F4326">
      <w:pPr>
        <w:spacing w:after="0" w:line="240" w:lineRule="auto"/>
      </w:pPr>
      <w:r>
        <w:t>S</w:t>
      </w:r>
      <w:r w:rsidR="00587A50">
        <w:t xml:space="preserve">eminary </w:t>
      </w:r>
      <w:r>
        <w:t>R</w:t>
      </w:r>
      <w:r w:rsidR="00587A50">
        <w:t xml:space="preserve">idge </w:t>
      </w:r>
      <w:r>
        <w:t>C</w:t>
      </w:r>
      <w:r w:rsidR="00587A50">
        <w:t xml:space="preserve">ivic </w:t>
      </w:r>
      <w:r>
        <w:t>A</w:t>
      </w:r>
      <w:r w:rsidR="00587A50">
        <w:t>ssociation</w:t>
      </w:r>
    </w:p>
    <w:p w14:paraId="3DF81E49" w14:textId="2DA19EFA" w:rsidR="004D682A" w:rsidRPr="002A6736" w:rsidRDefault="004D682A" w:rsidP="004F4326">
      <w:pPr>
        <w:spacing w:after="0" w:line="240" w:lineRule="auto"/>
        <w:rPr>
          <w:color w:val="0070C0"/>
        </w:rPr>
      </w:pPr>
      <w:r w:rsidRPr="002A6736">
        <w:rPr>
          <w:color w:val="0070C0"/>
        </w:rPr>
        <w:t>jeannegjacob@gmail.com</w:t>
      </w:r>
    </w:p>
    <w:p w14:paraId="7EAF9EBD" w14:textId="3269A4C8" w:rsidR="004F4326" w:rsidRPr="007967B4" w:rsidRDefault="004F4326" w:rsidP="004F4326">
      <w:pPr>
        <w:spacing w:after="0" w:line="240" w:lineRule="auto"/>
        <w:rPr>
          <w:sz w:val="28"/>
          <w:szCs w:val="28"/>
        </w:rPr>
      </w:pPr>
    </w:p>
    <w:p w14:paraId="13678E26" w14:textId="23D01475" w:rsidR="009A1D19" w:rsidRPr="00587A50" w:rsidRDefault="009A1D19" w:rsidP="004F4326">
      <w:pPr>
        <w:spacing w:after="0" w:line="240" w:lineRule="auto"/>
        <w:rPr>
          <w:rFonts w:ascii="Lucida Handwriting" w:hAnsi="Lucida Handwriting"/>
          <w:b/>
          <w:bCs/>
          <w:color w:val="0070C0"/>
          <w:sz w:val="24"/>
          <w:szCs w:val="24"/>
        </w:rPr>
      </w:pPr>
      <w:r w:rsidRPr="00587A50">
        <w:rPr>
          <w:rFonts w:ascii="Lucida Handwriting" w:hAnsi="Lucida Handwriting"/>
          <w:b/>
          <w:bCs/>
          <w:color w:val="0070C0"/>
          <w:sz w:val="24"/>
          <w:szCs w:val="24"/>
        </w:rPr>
        <w:t>Carter</w:t>
      </w:r>
    </w:p>
    <w:p w14:paraId="00AD8C6C" w14:textId="77777777" w:rsidR="00587A50" w:rsidRPr="007967B4" w:rsidRDefault="00587A50" w:rsidP="004F4326">
      <w:pPr>
        <w:spacing w:after="0" w:line="240" w:lineRule="auto"/>
        <w:rPr>
          <w:sz w:val="12"/>
          <w:szCs w:val="12"/>
        </w:rPr>
      </w:pPr>
    </w:p>
    <w:p w14:paraId="4160EB7F" w14:textId="4FAB4B72" w:rsidR="009A1D19" w:rsidRDefault="009A1D19" w:rsidP="009A1D19">
      <w:pPr>
        <w:spacing w:after="0" w:line="240" w:lineRule="auto"/>
      </w:pPr>
      <w:r>
        <w:t>Carter Flem</w:t>
      </w:r>
      <w:r w:rsidR="002A6736">
        <w:t>m</w:t>
      </w:r>
      <w:r>
        <w:t>ing</w:t>
      </w:r>
    </w:p>
    <w:p w14:paraId="05905FB5" w14:textId="77777777" w:rsidR="00587A50" w:rsidRDefault="00587A50" w:rsidP="009A1D19">
      <w:pPr>
        <w:spacing w:after="0" w:line="240" w:lineRule="auto"/>
      </w:pPr>
      <w:r>
        <w:t>President</w:t>
      </w:r>
    </w:p>
    <w:p w14:paraId="2DF7906D" w14:textId="3D18D7A3" w:rsidR="00587A50" w:rsidRDefault="00587A50" w:rsidP="009A1D19">
      <w:pPr>
        <w:spacing w:after="0" w:line="240" w:lineRule="auto"/>
      </w:pPr>
      <w:r>
        <w:t>Seminary Hill Civic Association</w:t>
      </w:r>
    </w:p>
    <w:p w14:paraId="7D1566D9" w14:textId="797A3299" w:rsidR="002A6736" w:rsidRPr="002A6736" w:rsidRDefault="00F5340C" w:rsidP="009A1D19">
      <w:pPr>
        <w:spacing w:after="0" w:line="240" w:lineRule="auto"/>
        <w:rPr>
          <w:color w:val="0070C0"/>
        </w:rPr>
      </w:pPr>
      <w:hyperlink r:id="rId6" w:history="1">
        <w:r w:rsidR="002A6736" w:rsidRPr="002A6736">
          <w:rPr>
            <w:rStyle w:val="Hyperlink"/>
            <w:color w:val="0070C0"/>
            <w:u w:val="none"/>
          </w:rPr>
          <w:t>carterflemming@gmail.com</w:t>
        </w:r>
      </w:hyperlink>
    </w:p>
    <w:p w14:paraId="76FA7F32" w14:textId="02EE9754" w:rsidR="009A1D19" w:rsidRDefault="009A1D19" w:rsidP="004F4326">
      <w:pPr>
        <w:spacing w:after="0" w:line="240" w:lineRule="auto"/>
      </w:pPr>
    </w:p>
    <w:p w14:paraId="6D6DBA1C" w14:textId="71EC1D0C" w:rsidR="00587A50" w:rsidRDefault="002225B4" w:rsidP="004F4326">
      <w:pPr>
        <w:spacing w:after="0" w:line="240" w:lineRule="auto"/>
      </w:pPr>
      <w:r>
        <w:t xml:space="preserve">CC: </w:t>
      </w:r>
      <w:r w:rsidR="00587A50">
        <w:tab/>
      </w:r>
      <w:r w:rsidR="002E6799">
        <w:t xml:space="preserve">Beth Chase, CFO, </w:t>
      </w:r>
      <w:r>
        <w:t>St</w:t>
      </w:r>
      <w:r w:rsidR="00252809">
        <w:t>. Stephens &amp; St</w:t>
      </w:r>
      <w:r w:rsidR="00587A50">
        <w:t>.</w:t>
      </w:r>
      <w:r w:rsidR="00252809">
        <w:t xml:space="preserve"> Agnes School</w:t>
      </w:r>
    </w:p>
    <w:p w14:paraId="2D6753A3" w14:textId="4AF15BC6" w:rsidR="002225B4" w:rsidRDefault="00611096" w:rsidP="00B77F29">
      <w:pPr>
        <w:spacing w:after="0" w:line="240" w:lineRule="auto"/>
        <w:ind w:left="720"/>
      </w:pPr>
      <w:r>
        <w:t>Hillary Orr</w:t>
      </w:r>
      <w:r w:rsidR="00587A50">
        <w:t xml:space="preserve">, </w:t>
      </w:r>
      <w:r w:rsidR="00B77F29">
        <w:rPr>
          <w:rFonts w:eastAsia="Times New Roman"/>
        </w:rPr>
        <w:t>Deputy Director, Transportation, Department of Transportation and Environmental Services,</w:t>
      </w:r>
      <w:r w:rsidR="00B77F29">
        <w:t xml:space="preserve"> </w:t>
      </w:r>
      <w:r w:rsidR="00587A50">
        <w:t>City of Alexandria</w:t>
      </w:r>
    </w:p>
    <w:p w14:paraId="4C588E58" w14:textId="3FC9DAFB" w:rsidR="00B47A8B" w:rsidRDefault="00B47A8B" w:rsidP="004F4326">
      <w:pPr>
        <w:spacing w:after="0" w:line="240" w:lineRule="auto"/>
      </w:pPr>
    </w:p>
    <w:sectPr w:rsidR="00B47A8B" w:rsidSect="00BB1495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7FB2"/>
    <w:multiLevelType w:val="hybridMultilevel"/>
    <w:tmpl w:val="314A3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37"/>
    <w:rsid w:val="0000229E"/>
    <w:rsid w:val="00004058"/>
    <w:rsid w:val="00016FE4"/>
    <w:rsid w:val="0002496D"/>
    <w:rsid w:val="00035479"/>
    <w:rsid w:val="00042C13"/>
    <w:rsid w:val="00062548"/>
    <w:rsid w:val="00093B44"/>
    <w:rsid w:val="000B7DE2"/>
    <w:rsid w:val="000D72F7"/>
    <w:rsid w:val="0011061D"/>
    <w:rsid w:val="0012344D"/>
    <w:rsid w:val="00147083"/>
    <w:rsid w:val="001D54B5"/>
    <w:rsid w:val="001F2A46"/>
    <w:rsid w:val="002225B4"/>
    <w:rsid w:val="00243A18"/>
    <w:rsid w:val="00252809"/>
    <w:rsid w:val="002A6736"/>
    <w:rsid w:val="002B3AFE"/>
    <w:rsid w:val="002E0365"/>
    <w:rsid w:val="002E6799"/>
    <w:rsid w:val="002F647C"/>
    <w:rsid w:val="00341732"/>
    <w:rsid w:val="00364B33"/>
    <w:rsid w:val="003824D2"/>
    <w:rsid w:val="00384894"/>
    <w:rsid w:val="00432944"/>
    <w:rsid w:val="00467CB7"/>
    <w:rsid w:val="004A2237"/>
    <w:rsid w:val="004A42F0"/>
    <w:rsid w:val="004B6106"/>
    <w:rsid w:val="004D0177"/>
    <w:rsid w:val="004D682A"/>
    <w:rsid w:val="004E1DA0"/>
    <w:rsid w:val="004E5F72"/>
    <w:rsid w:val="004F4326"/>
    <w:rsid w:val="0052732A"/>
    <w:rsid w:val="005365C7"/>
    <w:rsid w:val="00582CFD"/>
    <w:rsid w:val="00587A50"/>
    <w:rsid w:val="00595B45"/>
    <w:rsid w:val="005B737A"/>
    <w:rsid w:val="00611096"/>
    <w:rsid w:val="00631779"/>
    <w:rsid w:val="00640F40"/>
    <w:rsid w:val="006B1F18"/>
    <w:rsid w:val="006F7B84"/>
    <w:rsid w:val="00710CC3"/>
    <w:rsid w:val="00711848"/>
    <w:rsid w:val="00743BE7"/>
    <w:rsid w:val="00776628"/>
    <w:rsid w:val="007967B4"/>
    <w:rsid w:val="007D1447"/>
    <w:rsid w:val="007E1E0F"/>
    <w:rsid w:val="00827981"/>
    <w:rsid w:val="00830773"/>
    <w:rsid w:val="00835CEB"/>
    <w:rsid w:val="00843349"/>
    <w:rsid w:val="0085383D"/>
    <w:rsid w:val="008A40A5"/>
    <w:rsid w:val="00923D69"/>
    <w:rsid w:val="00955C0F"/>
    <w:rsid w:val="00965E84"/>
    <w:rsid w:val="0098303F"/>
    <w:rsid w:val="009A1D19"/>
    <w:rsid w:val="009A24FF"/>
    <w:rsid w:val="009A6D5F"/>
    <w:rsid w:val="009D24E0"/>
    <w:rsid w:val="009D2872"/>
    <w:rsid w:val="00A03852"/>
    <w:rsid w:val="00A5760D"/>
    <w:rsid w:val="00A703D5"/>
    <w:rsid w:val="00A7342A"/>
    <w:rsid w:val="00A87936"/>
    <w:rsid w:val="00AB3800"/>
    <w:rsid w:val="00AB7165"/>
    <w:rsid w:val="00AC0C8F"/>
    <w:rsid w:val="00AD5C48"/>
    <w:rsid w:val="00AD5D96"/>
    <w:rsid w:val="00AD67E3"/>
    <w:rsid w:val="00AD6BE7"/>
    <w:rsid w:val="00AE59D2"/>
    <w:rsid w:val="00B066F7"/>
    <w:rsid w:val="00B20753"/>
    <w:rsid w:val="00B47A8B"/>
    <w:rsid w:val="00B718E3"/>
    <w:rsid w:val="00B77F29"/>
    <w:rsid w:val="00BB1495"/>
    <w:rsid w:val="00BF07FF"/>
    <w:rsid w:val="00C105B1"/>
    <w:rsid w:val="00C61257"/>
    <w:rsid w:val="00C70965"/>
    <w:rsid w:val="00C914CE"/>
    <w:rsid w:val="00CF4D37"/>
    <w:rsid w:val="00D2778D"/>
    <w:rsid w:val="00D43847"/>
    <w:rsid w:val="00D645A5"/>
    <w:rsid w:val="00D74476"/>
    <w:rsid w:val="00DA6615"/>
    <w:rsid w:val="00DB128B"/>
    <w:rsid w:val="00DB4329"/>
    <w:rsid w:val="00DD7C33"/>
    <w:rsid w:val="00E03408"/>
    <w:rsid w:val="00E75F62"/>
    <w:rsid w:val="00E767FE"/>
    <w:rsid w:val="00E778B4"/>
    <w:rsid w:val="00EB0416"/>
    <w:rsid w:val="00EC7042"/>
    <w:rsid w:val="00ED20DE"/>
    <w:rsid w:val="00EF475A"/>
    <w:rsid w:val="00F01E24"/>
    <w:rsid w:val="00F033C9"/>
    <w:rsid w:val="00F5340C"/>
    <w:rsid w:val="00F6719D"/>
    <w:rsid w:val="00F8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E19D"/>
  <w15:docId w15:val="{F3CE1BD9-7C6E-4BB7-9C76-E3CD501F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2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2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1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terflemming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Sestak</dc:creator>
  <cp:lastModifiedBy>Alex Sestak</cp:lastModifiedBy>
  <cp:revision>2</cp:revision>
  <cp:lastPrinted>2022-01-06T06:13:00Z</cp:lastPrinted>
  <dcterms:created xsi:type="dcterms:W3CDTF">2022-02-20T19:54:00Z</dcterms:created>
  <dcterms:modified xsi:type="dcterms:W3CDTF">2022-02-20T19:54:00Z</dcterms:modified>
</cp:coreProperties>
</file>